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A7" w:rsidRDefault="00D368A7">
      <w:pPr>
        <w:pStyle w:val="Nagwek9"/>
        <w:rPr>
          <w:rFonts w:ascii="Tahoma" w:hAnsi="Tahoma"/>
        </w:rPr>
      </w:pPr>
      <w:r>
        <w:rPr>
          <w:rFonts w:ascii="Tahoma" w:hAnsi="Tahoma"/>
          <w:sz w:val="36"/>
        </w:rPr>
        <w:t>Specyfikacja Istotnych Warunków Zamówienia</w:t>
      </w:r>
    </w:p>
    <w:p w:rsidR="00D368A7" w:rsidRDefault="00D368A7">
      <w:pPr>
        <w:jc w:val="center"/>
        <w:rPr>
          <w:rFonts w:ascii="Tahoma" w:hAnsi="Tahoma"/>
          <w:b/>
          <w:szCs w:val="20"/>
        </w:rPr>
      </w:pPr>
    </w:p>
    <w:p w:rsidR="00D368A7" w:rsidRDefault="00D368A7">
      <w:pPr>
        <w:pStyle w:val="Nagwek7"/>
        <w:rPr>
          <w:rFonts w:ascii="Tahoma" w:hAnsi="Tahoma"/>
          <w:sz w:val="36"/>
        </w:rPr>
      </w:pPr>
    </w:p>
    <w:p w:rsidR="00D368A7" w:rsidRDefault="00D368A7">
      <w:pPr>
        <w:rPr>
          <w:rFonts w:ascii="Tahoma" w:hAnsi="Tahoma"/>
          <w:sz w:val="20"/>
          <w:szCs w:val="20"/>
        </w:rPr>
      </w:pPr>
    </w:p>
    <w:p w:rsidR="00D368A7" w:rsidRDefault="00D368A7">
      <w:pPr>
        <w:rPr>
          <w:rFonts w:ascii="Tahoma" w:hAnsi="Tahoma"/>
          <w:sz w:val="20"/>
          <w:szCs w:val="20"/>
        </w:rPr>
      </w:pPr>
    </w:p>
    <w:p w:rsidR="00D368A7" w:rsidRDefault="00D368A7">
      <w:pPr>
        <w:pStyle w:val="Nagwek7"/>
        <w:jc w:val="left"/>
        <w:rPr>
          <w:rFonts w:ascii="Tahoma" w:hAnsi="Tahoma"/>
          <w:sz w:val="28"/>
        </w:rPr>
      </w:pPr>
      <w:r>
        <w:rPr>
          <w:rFonts w:ascii="Tahoma" w:hAnsi="Tahoma"/>
        </w:rPr>
        <w:t>Zamawiający:</w:t>
      </w:r>
    </w:p>
    <w:p w:rsidR="00D368A7" w:rsidRDefault="00D368A7">
      <w:pPr>
        <w:rPr>
          <w:rFonts w:ascii="Tahoma" w:hAnsi="Tahoma"/>
          <w:sz w:val="28"/>
          <w:szCs w:val="20"/>
        </w:rPr>
      </w:pPr>
    </w:p>
    <w:p w:rsidR="00D368A7" w:rsidRDefault="00D368A7">
      <w:pPr>
        <w:ind w:left="1560"/>
        <w:jc w:val="both"/>
        <w:rPr>
          <w:rFonts w:ascii="Tahoma" w:hAnsi="Tahoma"/>
          <w:b/>
          <w:sz w:val="28"/>
          <w:szCs w:val="20"/>
        </w:rPr>
      </w:pPr>
    </w:p>
    <w:p w:rsidR="00D368A7" w:rsidRDefault="00D368A7">
      <w:pPr>
        <w:ind w:left="1560"/>
        <w:jc w:val="both"/>
        <w:rPr>
          <w:rFonts w:ascii="Tahoma" w:hAnsi="Tahoma"/>
          <w:b/>
        </w:rPr>
      </w:pPr>
      <w:r>
        <w:rPr>
          <w:rFonts w:ascii="Tahoma" w:hAnsi="Tahoma"/>
          <w:b/>
        </w:rPr>
        <w:t>Samodzielny Publiczny Zakład Opieki Zdrowotnej w Augustowie</w:t>
      </w:r>
    </w:p>
    <w:p w:rsidR="00D368A7" w:rsidRDefault="00D368A7">
      <w:pPr>
        <w:ind w:left="1560"/>
        <w:jc w:val="both"/>
        <w:rPr>
          <w:rFonts w:ascii="Tahoma" w:hAnsi="Tahoma"/>
          <w:b/>
        </w:rPr>
      </w:pPr>
      <w:r>
        <w:rPr>
          <w:rFonts w:ascii="Tahoma" w:hAnsi="Tahoma"/>
          <w:b/>
        </w:rPr>
        <w:t>16-300 Augustów</w:t>
      </w:r>
    </w:p>
    <w:p w:rsidR="00D368A7" w:rsidRDefault="00D368A7">
      <w:pPr>
        <w:ind w:left="1560"/>
        <w:jc w:val="both"/>
        <w:rPr>
          <w:rFonts w:ascii="Tahoma" w:hAnsi="Tahoma"/>
          <w:sz w:val="28"/>
        </w:rPr>
      </w:pPr>
      <w:r>
        <w:rPr>
          <w:rFonts w:ascii="Tahoma" w:hAnsi="Tahoma"/>
          <w:b/>
        </w:rPr>
        <w:t>ul. Szpitalna 12</w:t>
      </w:r>
    </w:p>
    <w:p w:rsidR="00D368A7" w:rsidRDefault="00D368A7">
      <w:pPr>
        <w:pStyle w:val="Nagwek7"/>
        <w:jc w:val="left"/>
        <w:rPr>
          <w:rFonts w:ascii="Tahoma" w:hAnsi="Tahoma"/>
          <w:sz w:val="28"/>
        </w:rPr>
      </w:pPr>
    </w:p>
    <w:p w:rsidR="00D368A7" w:rsidRDefault="00D368A7">
      <w:pPr>
        <w:pStyle w:val="Nagwek"/>
        <w:tabs>
          <w:tab w:val="left" w:pos="708"/>
        </w:tabs>
        <w:rPr>
          <w:rFonts w:ascii="Tahoma" w:hAnsi="Tahoma"/>
        </w:rPr>
      </w:pPr>
    </w:p>
    <w:p w:rsidR="00D368A7" w:rsidRDefault="00D368A7">
      <w:pPr>
        <w:rPr>
          <w:rFonts w:ascii="Tahoma" w:hAnsi="Tahoma"/>
          <w:sz w:val="20"/>
          <w:szCs w:val="20"/>
        </w:rPr>
      </w:pPr>
    </w:p>
    <w:p w:rsidR="00D368A7" w:rsidRDefault="00D368A7">
      <w:pPr>
        <w:rPr>
          <w:rFonts w:ascii="Tahoma" w:hAnsi="Tahoma"/>
          <w:sz w:val="20"/>
          <w:szCs w:val="20"/>
        </w:rPr>
      </w:pPr>
    </w:p>
    <w:p w:rsidR="00D368A7" w:rsidRDefault="00D368A7">
      <w:pPr>
        <w:pStyle w:val="Nagwek"/>
        <w:tabs>
          <w:tab w:val="left" w:pos="708"/>
        </w:tabs>
        <w:rPr>
          <w:rFonts w:ascii="Tahoma" w:hAnsi="Tahoma"/>
        </w:rPr>
      </w:pPr>
    </w:p>
    <w:p w:rsidR="00D368A7" w:rsidRDefault="00D368A7">
      <w:pPr>
        <w:rPr>
          <w:rFonts w:ascii="Tahoma" w:hAnsi="Tahoma"/>
          <w:sz w:val="22"/>
        </w:rPr>
      </w:pPr>
      <w:r>
        <w:rPr>
          <w:rFonts w:ascii="Tahoma" w:hAnsi="Tahoma"/>
          <w:b/>
          <w:i/>
          <w:sz w:val="22"/>
        </w:rPr>
        <w:t>TRYB UDZIELANIA ZAMÓWIENIA:</w:t>
      </w:r>
      <w:r>
        <w:rPr>
          <w:rFonts w:ascii="Tahoma" w:hAnsi="Tahoma"/>
          <w:b/>
          <w:i/>
          <w:sz w:val="22"/>
        </w:rPr>
        <w:br/>
      </w:r>
    </w:p>
    <w:p w:rsidR="00D368A7" w:rsidRDefault="00D368A7">
      <w:pPr>
        <w:jc w:val="both"/>
        <w:rPr>
          <w:rFonts w:ascii="Tahoma" w:hAnsi="Tahoma"/>
          <w:b/>
          <w:i/>
          <w:sz w:val="22"/>
          <w:szCs w:val="20"/>
        </w:rPr>
      </w:pPr>
      <w:r>
        <w:rPr>
          <w:rFonts w:ascii="Tahoma" w:hAnsi="Tahoma"/>
          <w:sz w:val="22"/>
        </w:rPr>
        <w:t>Przetarg nieograniczony na wykonanie projektu budowlanego i remontu Oddziału Chorób Wewnętrzny</w:t>
      </w:r>
      <w:r w:rsidR="004015CC">
        <w:rPr>
          <w:rFonts w:ascii="Tahoma" w:hAnsi="Tahoma"/>
          <w:sz w:val="22"/>
        </w:rPr>
        <w:t>ch odcinka męskiego i żeńskiego</w:t>
      </w:r>
      <w:r>
        <w:rPr>
          <w:rFonts w:ascii="Tahoma" w:hAnsi="Tahoma"/>
          <w:sz w:val="22"/>
        </w:rPr>
        <w:t xml:space="preserve"> </w:t>
      </w:r>
      <w:r>
        <w:rPr>
          <w:rFonts w:ascii="Tahoma" w:hAnsi="Tahoma"/>
          <w:b/>
          <w:sz w:val="22"/>
        </w:rPr>
        <w:t xml:space="preserve"> </w:t>
      </w:r>
      <w:r>
        <w:rPr>
          <w:rFonts w:ascii="Tahoma" w:hAnsi="Tahoma"/>
          <w:sz w:val="22"/>
        </w:rPr>
        <w:t>o wartości szacunkowej zamówienia mniejszej niż kwoty określone w przepisach wydanych na podstawie art. 11 ust. 8.</w:t>
      </w:r>
    </w:p>
    <w:p w:rsidR="00D368A7" w:rsidRDefault="00D368A7">
      <w:pPr>
        <w:jc w:val="both"/>
        <w:rPr>
          <w:rFonts w:ascii="Tahoma" w:hAnsi="Tahoma"/>
          <w:b/>
          <w:i/>
          <w:sz w:val="22"/>
          <w:szCs w:val="20"/>
        </w:rPr>
      </w:pPr>
    </w:p>
    <w:p w:rsidR="00D368A7" w:rsidRDefault="00D368A7">
      <w:pPr>
        <w:jc w:val="both"/>
        <w:rPr>
          <w:rFonts w:ascii="Tahoma" w:hAnsi="Tahoma"/>
          <w:b/>
          <w:i/>
          <w:sz w:val="22"/>
          <w:szCs w:val="20"/>
        </w:rPr>
      </w:pPr>
    </w:p>
    <w:p w:rsidR="00D368A7" w:rsidRDefault="00D368A7">
      <w:pPr>
        <w:jc w:val="both"/>
        <w:rPr>
          <w:rFonts w:ascii="Tahoma" w:hAnsi="Tahoma"/>
          <w:b/>
          <w:szCs w:val="20"/>
        </w:rPr>
      </w:pPr>
      <w:r>
        <w:rPr>
          <w:rFonts w:ascii="Tahoma" w:hAnsi="Tahoma"/>
          <w:b/>
          <w:i/>
          <w:sz w:val="22"/>
        </w:rPr>
        <w:t xml:space="preserve">Znak postępowania : </w:t>
      </w:r>
      <w:r w:rsidR="001C19EB">
        <w:rPr>
          <w:rFonts w:ascii="Tahoma" w:hAnsi="Tahoma"/>
          <w:b/>
          <w:i/>
          <w:sz w:val="22"/>
        </w:rPr>
        <w:t>7</w:t>
      </w:r>
      <w:r>
        <w:rPr>
          <w:rFonts w:ascii="Tahoma" w:hAnsi="Tahoma"/>
          <w:b/>
          <w:i/>
          <w:sz w:val="22"/>
        </w:rPr>
        <w:t>/ZP/2016</w:t>
      </w:r>
    </w:p>
    <w:p w:rsidR="00D368A7" w:rsidRDefault="00D368A7">
      <w:pPr>
        <w:jc w:val="center"/>
        <w:rPr>
          <w:rFonts w:ascii="Tahoma" w:hAnsi="Tahoma"/>
          <w:b/>
          <w:szCs w:val="20"/>
        </w:rPr>
      </w:pPr>
    </w:p>
    <w:p w:rsidR="00D368A7" w:rsidRDefault="00D368A7">
      <w:pPr>
        <w:jc w:val="center"/>
        <w:rPr>
          <w:rFonts w:ascii="Tahoma" w:hAnsi="Tahoma"/>
          <w:b/>
          <w:szCs w:val="20"/>
        </w:rPr>
      </w:pPr>
    </w:p>
    <w:p w:rsidR="00D368A7" w:rsidRDefault="00D368A7">
      <w:pPr>
        <w:jc w:val="center"/>
        <w:rPr>
          <w:rFonts w:ascii="Tahoma" w:hAnsi="Tahoma"/>
          <w:b/>
          <w:szCs w:val="20"/>
        </w:rPr>
      </w:pPr>
    </w:p>
    <w:p w:rsidR="00D368A7" w:rsidRDefault="00D368A7">
      <w:pPr>
        <w:rPr>
          <w:rFonts w:ascii="Tahoma" w:hAnsi="Tahoma"/>
          <w:b/>
          <w:i/>
          <w:szCs w:val="20"/>
        </w:rPr>
      </w:pPr>
    </w:p>
    <w:p w:rsidR="00D368A7" w:rsidRDefault="00D368A7">
      <w:pPr>
        <w:rPr>
          <w:rFonts w:ascii="Tahoma" w:hAnsi="Tahoma"/>
          <w:sz w:val="22"/>
        </w:rPr>
      </w:pPr>
      <w:r>
        <w:rPr>
          <w:rFonts w:ascii="Tahoma" w:hAnsi="Tahoma"/>
          <w:b/>
          <w:i/>
          <w:sz w:val="22"/>
        </w:rPr>
        <w:t>Podstawa prawna:</w:t>
      </w:r>
    </w:p>
    <w:p w:rsidR="00D368A7" w:rsidRDefault="00D368A7">
      <w:pPr>
        <w:rPr>
          <w:rFonts w:ascii="Tahoma" w:hAnsi="Tahoma"/>
          <w:sz w:val="22"/>
        </w:rPr>
      </w:pPr>
      <w:r>
        <w:rPr>
          <w:rFonts w:ascii="Tahoma" w:hAnsi="Tahoma"/>
          <w:sz w:val="22"/>
        </w:rPr>
        <w:t>Ustawa z dn. 29.01.2004r. Prawo Zamówień Publicznych</w:t>
      </w:r>
    </w:p>
    <w:p w:rsidR="00D368A7" w:rsidRDefault="00D368A7">
      <w:pPr>
        <w:rPr>
          <w:rFonts w:ascii="Tahoma" w:hAnsi="Tahoma"/>
          <w:sz w:val="22"/>
        </w:rPr>
      </w:pPr>
      <w:r>
        <w:rPr>
          <w:rFonts w:ascii="Tahoma" w:hAnsi="Tahoma"/>
          <w:sz w:val="22"/>
        </w:rPr>
        <w:t>(Dz. U. z 2015 r., poz. 2164 z późn. zm.) oraz w sprawach nieuregulowanych ustawą –</w:t>
      </w:r>
    </w:p>
    <w:p w:rsidR="00D368A7" w:rsidRDefault="00D368A7">
      <w:pPr>
        <w:rPr>
          <w:rFonts w:ascii="Tahoma" w:hAnsi="Tahoma"/>
          <w:b/>
          <w:szCs w:val="20"/>
        </w:rPr>
      </w:pPr>
      <w:r>
        <w:rPr>
          <w:rFonts w:ascii="Tahoma" w:hAnsi="Tahoma"/>
          <w:sz w:val="22"/>
        </w:rPr>
        <w:t>Kodeks Cywilny (Dz. U. Nr 16, poz. 93, z późn. zm.)</w:t>
      </w:r>
    </w:p>
    <w:p w:rsidR="00D368A7" w:rsidRDefault="00D368A7">
      <w:pPr>
        <w:jc w:val="center"/>
        <w:rPr>
          <w:rFonts w:ascii="Tahoma" w:hAnsi="Tahoma"/>
          <w:b/>
          <w:szCs w:val="20"/>
        </w:rPr>
      </w:pPr>
    </w:p>
    <w:p w:rsidR="00D368A7" w:rsidRDefault="00D368A7">
      <w:pPr>
        <w:jc w:val="center"/>
        <w:rPr>
          <w:rFonts w:ascii="Tahoma" w:hAnsi="Tahoma"/>
          <w:b/>
          <w:szCs w:val="20"/>
        </w:rPr>
      </w:pPr>
    </w:p>
    <w:p w:rsidR="00D368A7" w:rsidRDefault="00D368A7">
      <w:pPr>
        <w:jc w:val="center"/>
        <w:rPr>
          <w:rFonts w:ascii="Tahoma" w:hAnsi="Tahoma"/>
          <w:b/>
          <w:szCs w:val="20"/>
        </w:rPr>
      </w:pPr>
    </w:p>
    <w:p w:rsidR="00D368A7" w:rsidRDefault="00D368A7">
      <w:pPr>
        <w:pStyle w:val="Tekstpodstawowy21"/>
        <w:spacing w:line="360" w:lineRule="auto"/>
        <w:jc w:val="right"/>
        <w:rPr>
          <w:rFonts w:ascii="Tahoma" w:hAnsi="Tahoma"/>
          <w:b/>
          <w:sz w:val="22"/>
        </w:rPr>
      </w:pPr>
    </w:p>
    <w:p w:rsidR="00D368A7" w:rsidRDefault="00D368A7">
      <w:pPr>
        <w:pStyle w:val="Tekstpodstawowy21"/>
        <w:spacing w:line="360" w:lineRule="auto"/>
        <w:jc w:val="right"/>
        <w:rPr>
          <w:rFonts w:ascii="Tahoma" w:hAnsi="Tahoma"/>
          <w:b/>
          <w:sz w:val="22"/>
        </w:rPr>
      </w:pPr>
      <w:r>
        <w:rPr>
          <w:rFonts w:ascii="Tahoma" w:hAnsi="Tahoma"/>
          <w:b/>
          <w:sz w:val="22"/>
        </w:rPr>
        <w:t xml:space="preserve">Specyfikację zatwierdził: </w:t>
      </w:r>
      <w:r>
        <w:rPr>
          <w:rFonts w:ascii="Tahoma" w:hAnsi="Tahoma"/>
          <w:sz w:val="22"/>
        </w:rPr>
        <w:t xml:space="preserve">………………………… </w:t>
      </w:r>
    </w:p>
    <w:p w:rsidR="00D368A7" w:rsidRDefault="00D368A7">
      <w:pPr>
        <w:pStyle w:val="Tekstpodstawowy21"/>
        <w:spacing w:line="360" w:lineRule="auto"/>
        <w:jc w:val="right"/>
        <w:rPr>
          <w:rFonts w:ascii="Tahoma" w:hAnsi="Tahoma"/>
          <w:b/>
          <w:sz w:val="22"/>
        </w:rPr>
      </w:pPr>
    </w:p>
    <w:p w:rsidR="00D368A7" w:rsidRDefault="00D368A7">
      <w:pPr>
        <w:pStyle w:val="Tekstpodstawowy21"/>
        <w:spacing w:line="360" w:lineRule="auto"/>
        <w:jc w:val="right"/>
        <w:rPr>
          <w:rFonts w:ascii="Tahoma" w:hAnsi="Tahoma"/>
          <w:b/>
          <w:sz w:val="22"/>
        </w:rPr>
      </w:pPr>
    </w:p>
    <w:p w:rsidR="00D368A7" w:rsidRDefault="00D368A7">
      <w:pPr>
        <w:pStyle w:val="Tekstpodstawowy21"/>
        <w:spacing w:line="360" w:lineRule="auto"/>
        <w:jc w:val="right"/>
        <w:rPr>
          <w:rFonts w:ascii="Tahoma" w:hAnsi="Tahoma"/>
          <w:b/>
          <w:sz w:val="22"/>
        </w:rPr>
      </w:pPr>
    </w:p>
    <w:p w:rsidR="00D368A7" w:rsidRDefault="00D368A7">
      <w:pPr>
        <w:pStyle w:val="Tekstpodstawowy21"/>
        <w:spacing w:line="360" w:lineRule="auto"/>
        <w:jc w:val="left"/>
        <w:rPr>
          <w:rFonts w:ascii="Tahoma" w:hAnsi="Tahoma"/>
        </w:rPr>
      </w:pPr>
      <w:r>
        <w:rPr>
          <w:rFonts w:ascii="Tahoma" w:hAnsi="Tahoma"/>
          <w:b/>
          <w:sz w:val="22"/>
        </w:rPr>
        <w:t>Specyfikację sporządził :</w:t>
      </w:r>
      <w:r>
        <w:rPr>
          <w:rFonts w:ascii="Tahoma" w:hAnsi="Tahoma"/>
          <w:sz w:val="22"/>
        </w:rPr>
        <w:t>……………………………..</w:t>
      </w:r>
    </w:p>
    <w:p w:rsidR="00D368A7" w:rsidRDefault="00D368A7">
      <w:pPr>
        <w:jc w:val="both"/>
        <w:rPr>
          <w:rFonts w:ascii="Tahoma" w:hAnsi="Tahoma"/>
          <w:szCs w:val="20"/>
        </w:rPr>
      </w:pPr>
    </w:p>
    <w:p w:rsidR="00D368A7" w:rsidRDefault="00D368A7">
      <w:pPr>
        <w:jc w:val="both"/>
        <w:rPr>
          <w:rFonts w:ascii="Tahoma" w:hAnsi="Tahoma"/>
          <w:szCs w:val="20"/>
        </w:rPr>
      </w:pPr>
    </w:p>
    <w:p w:rsidR="00D368A7" w:rsidRDefault="00D368A7">
      <w:pPr>
        <w:jc w:val="both"/>
        <w:rPr>
          <w:rFonts w:ascii="Tahoma" w:hAnsi="Tahoma"/>
          <w:szCs w:val="20"/>
        </w:rPr>
      </w:pPr>
    </w:p>
    <w:p w:rsidR="00D368A7" w:rsidRDefault="00D368A7">
      <w:pPr>
        <w:pageBreakBefore/>
        <w:numPr>
          <w:ilvl w:val="0"/>
          <w:numId w:val="2"/>
        </w:numPr>
        <w:spacing w:line="360" w:lineRule="auto"/>
        <w:jc w:val="center"/>
        <w:rPr>
          <w:rFonts w:ascii="Tahoma" w:eastAsia="Arial Unicode MS" w:hAnsi="Tahoma" w:cs="Tahoma"/>
          <w:b/>
          <w:i/>
          <w:sz w:val="20"/>
          <w:szCs w:val="20"/>
          <w:u w:val="single"/>
        </w:rPr>
      </w:pPr>
      <w:r>
        <w:rPr>
          <w:rFonts w:ascii="Tahoma" w:eastAsia="Arial Unicode MS" w:hAnsi="Tahoma" w:cs="Tahoma"/>
          <w:b/>
          <w:i/>
          <w:sz w:val="20"/>
          <w:szCs w:val="20"/>
          <w:u w:val="single"/>
        </w:rPr>
        <w:lastRenderedPageBreak/>
        <w:t>INFORMACJE PODSTAWOWE</w:t>
      </w:r>
    </w:p>
    <w:p w:rsidR="00D368A7" w:rsidRDefault="00D368A7">
      <w:pPr>
        <w:spacing w:line="360" w:lineRule="auto"/>
        <w:jc w:val="center"/>
        <w:rPr>
          <w:rFonts w:ascii="Tahoma" w:eastAsia="Arial Unicode MS" w:hAnsi="Tahoma" w:cs="Tahoma"/>
          <w:b/>
          <w:i/>
          <w:sz w:val="20"/>
          <w:szCs w:val="20"/>
          <w:u w:val="single"/>
        </w:rPr>
      </w:pP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Zamawiający : Samodzielny Publiczny Zakład Opieki Zdrowotnej w Augustowie, ul. Szpitalna 12, 16-300 Augustów reprezentowany przez Dyrektora – Danutę Zawadzką;</w:t>
      </w:r>
    </w:p>
    <w:p w:rsidR="00D368A7" w:rsidRDefault="00D368A7">
      <w:pPr>
        <w:spacing w:line="360" w:lineRule="auto"/>
        <w:ind w:left="708"/>
        <w:jc w:val="both"/>
        <w:rPr>
          <w:rFonts w:ascii="Tahoma" w:hAnsi="Tahoma" w:cs="Tahoma"/>
          <w:sz w:val="20"/>
          <w:szCs w:val="20"/>
        </w:rPr>
      </w:pPr>
      <w:r>
        <w:rPr>
          <w:rFonts w:ascii="Tahoma" w:hAnsi="Tahoma" w:cs="Tahoma"/>
          <w:sz w:val="20"/>
          <w:szCs w:val="20"/>
        </w:rPr>
        <w:t>REGON : 790317038, NIP : 846-13-75-707</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 xml:space="preserve">Postępowanie o udzielenie zamówienia publicznego jest prowadzone na zasadach określonych w ustawie Prawo zamówień publicznych z dnia 29 stycznia 2004 r. </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Tryb udzielenia zamówienia : przetarg nieograniczony.</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 xml:space="preserve">Przedmiot zamówienia :  wykonanie dokumentacji projektowej i remontu </w:t>
      </w:r>
      <w:r>
        <w:rPr>
          <w:rFonts w:ascii="Tahoma" w:hAnsi="Tahoma"/>
          <w:sz w:val="20"/>
          <w:szCs w:val="20"/>
        </w:rPr>
        <w:t>Oddziału We</w:t>
      </w:r>
      <w:r w:rsidR="004015CC">
        <w:rPr>
          <w:rFonts w:ascii="Tahoma" w:hAnsi="Tahoma"/>
          <w:sz w:val="20"/>
          <w:szCs w:val="20"/>
        </w:rPr>
        <w:t>wnętrznego męskiego i żeńskiego</w:t>
      </w:r>
      <w:r>
        <w:rPr>
          <w:rFonts w:ascii="Tahoma" w:hAnsi="Tahoma" w:cs="Tahoma"/>
          <w:sz w:val="20"/>
          <w:szCs w:val="20"/>
        </w:rPr>
        <w:t xml:space="preserve"> CPV 71300000-1, 454</w:t>
      </w:r>
      <w:r w:rsidR="00923DDC">
        <w:rPr>
          <w:rFonts w:ascii="Tahoma" w:hAnsi="Tahoma" w:cs="Tahoma"/>
          <w:sz w:val="20"/>
          <w:szCs w:val="20"/>
        </w:rPr>
        <w:t>42100-8, 45215140-0, 45432111-5, 45333100-0</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Nie dopuszcza się składania ofert częściowych.</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Nie dopuszcza się składania ofert wariantowych.</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Nie dopuszcza się składania ofert równoważnych.</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Zamawiający przewiduje możliwość udzielenia zamówień uzupełniających, o których mowa w art. 67 ust. 1 pkt. 6 p.z.p.</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Dopuszcza się udział podwykonawców w wykonaniu zamówienia ( na zasadach określonych we wzorze umowy ) , przy czym wykonawca jest zobowiązany wskazać w formularzu szczegółowym oferty części zamówienia, które zamierza powierzyć wykonawcom.</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Nie przewiduje się zawarcia umowy ramowej, ani prowadzenia aukcji elektronicznej.</w:t>
      </w:r>
    </w:p>
    <w:p w:rsidR="00D368A7" w:rsidRDefault="00D368A7">
      <w:pPr>
        <w:numPr>
          <w:ilvl w:val="0"/>
          <w:numId w:val="3"/>
        </w:numPr>
        <w:spacing w:line="360" w:lineRule="auto"/>
        <w:jc w:val="both"/>
        <w:rPr>
          <w:rFonts w:ascii="Tahoma" w:hAnsi="Tahoma" w:cs="Tahoma"/>
          <w:sz w:val="20"/>
          <w:szCs w:val="20"/>
        </w:rPr>
      </w:pPr>
      <w:r>
        <w:rPr>
          <w:rFonts w:ascii="Tahoma" w:hAnsi="Tahoma" w:cs="Tahoma"/>
          <w:sz w:val="20"/>
          <w:szCs w:val="20"/>
        </w:rPr>
        <w:t>Prace remontowe wykonywane będą w czynnym obiekcie.</w:t>
      </w:r>
    </w:p>
    <w:p w:rsidR="005F33AC" w:rsidRDefault="005F33AC">
      <w:pPr>
        <w:numPr>
          <w:ilvl w:val="0"/>
          <w:numId w:val="3"/>
        </w:numPr>
        <w:spacing w:line="360" w:lineRule="auto"/>
        <w:jc w:val="both"/>
        <w:rPr>
          <w:rFonts w:ascii="Tahoma" w:hAnsi="Tahoma" w:cs="Tahoma"/>
          <w:sz w:val="20"/>
          <w:szCs w:val="20"/>
        </w:rPr>
      </w:pPr>
      <w:r>
        <w:rPr>
          <w:rFonts w:ascii="Tahoma" w:hAnsi="Tahoma" w:cs="Tahoma"/>
          <w:sz w:val="20"/>
          <w:szCs w:val="20"/>
        </w:rPr>
        <w:t>Jednocześnie może odbywać się remont tylko jednego odcinka Oddziału Chorób wewnętrznych.</w:t>
      </w:r>
    </w:p>
    <w:p w:rsidR="001C19EB" w:rsidRPr="001C19EB" w:rsidRDefault="001C19EB">
      <w:pPr>
        <w:numPr>
          <w:ilvl w:val="0"/>
          <w:numId w:val="3"/>
        </w:numPr>
        <w:spacing w:line="360" w:lineRule="auto"/>
        <w:jc w:val="both"/>
        <w:rPr>
          <w:rFonts w:ascii="Tahoma" w:hAnsi="Tahoma" w:cs="Tahoma"/>
          <w:b/>
          <w:sz w:val="20"/>
          <w:szCs w:val="20"/>
        </w:rPr>
      </w:pPr>
      <w:r w:rsidRPr="001C19EB">
        <w:rPr>
          <w:rFonts w:ascii="Tahoma" w:hAnsi="Tahoma" w:cs="Tahoma"/>
          <w:b/>
          <w:sz w:val="20"/>
          <w:szCs w:val="20"/>
        </w:rPr>
        <w:t xml:space="preserve">Przedstawione przedmiary remontu Oddziału Chorób Wewnętrznych są jedynie podstawą do wyceny dla Wykonawcy. </w:t>
      </w:r>
      <w:r>
        <w:rPr>
          <w:rFonts w:ascii="Tahoma" w:hAnsi="Tahoma" w:cs="Tahoma"/>
          <w:b/>
          <w:sz w:val="20"/>
          <w:szCs w:val="20"/>
        </w:rPr>
        <w:t>Nie stanowią one rzeczywistych o</w:t>
      </w:r>
      <w:r w:rsidRPr="001C19EB">
        <w:rPr>
          <w:rFonts w:ascii="Tahoma" w:hAnsi="Tahoma" w:cs="Tahoma"/>
          <w:b/>
          <w:sz w:val="20"/>
          <w:szCs w:val="20"/>
        </w:rPr>
        <w:t>bmiarów przewidzianego remontu.</w:t>
      </w:r>
    </w:p>
    <w:p w:rsidR="00D368A7" w:rsidRDefault="00D368A7">
      <w:pPr>
        <w:spacing w:line="360" w:lineRule="auto"/>
        <w:jc w:val="both"/>
        <w:rPr>
          <w:rFonts w:ascii="Tahoma" w:hAnsi="Tahoma" w:cs="Tahoma"/>
          <w:sz w:val="20"/>
          <w:szCs w:val="20"/>
        </w:rPr>
      </w:pPr>
    </w:p>
    <w:p w:rsidR="00D368A7" w:rsidRDefault="00D368A7">
      <w:pPr>
        <w:numPr>
          <w:ilvl w:val="0"/>
          <w:numId w:val="2"/>
        </w:numPr>
        <w:spacing w:line="360" w:lineRule="auto"/>
        <w:jc w:val="center"/>
        <w:rPr>
          <w:rFonts w:ascii="Tahoma" w:hAnsi="Tahoma" w:cs="Tahoma"/>
          <w:b/>
          <w:i/>
          <w:sz w:val="20"/>
          <w:szCs w:val="20"/>
          <w:u w:val="single"/>
        </w:rPr>
      </w:pPr>
      <w:r>
        <w:rPr>
          <w:rFonts w:ascii="Tahoma" w:hAnsi="Tahoma" w:cs="Tahoma"/>
          <w:b/>
          <w:i/>
          <w:sz w:val="20"/>
          <w:szCs w:val="20"/>
          <w:u w:val="single"/>
        </w:rPr>
        <w:t>OPIS WARUNKÓW UDZIAŁU W POSTĘPOWANIU ORAZ SPOSOBU OCENY ICH SPEŁNIANIA</w:t>
      </w:r>
    </w:p>
    <w:p w:rsidR="00D368A7" w:rsidRDefault="00D368A7">
      <w:pPr>
        <w:spacing w:line="360" w:lineRule="auto"/>
        <w:jc w:val="center"/>
        <w:rPr>
          <w:rFonts w:ascii="Tahoma" w:hAnsi="Tahoma" w:cs="Tahoma"/>
          <w:b/>
          <w:i/>
          <w:sz w:val="20"/>
          <w:szCs w:val="20"/>
          <w:u w:val="single"/>
        </w:rPr>
      </w:pPr>
    </w:p>
    <w:p w:rsidR="00D368A7" w:rsidRDefault="00D368A7">
      <w:pPr>
        <w:numPr>
          <w:ilvl w:val="0"/>
          <w:numId w:val="4"/>
        </w:numPr>
        <w:spacing w:line="360" w:lineRule="auto"/>
        <w:jc w:val="both"/>
        <w:rPr>
          <w:rFonts w:ascii="Tahoma" w:hAnsi="Tahoma" w:cs="Tahoma"/>
          <w:sz w:val="20"/>
          <w:szCs w:val="20"/>
        </w:rPr>
      </w:pPr>
      <w:r>
        <w:rPr>
          <w:rFonts w:ascii="Tahoma" w:hAnsi="Tahoma" w:cs="Tahoma"/>
          <w:sz w:val="20"/>
          <w:szCs w:val="20"/>
        </w:rPr>
        <w:t>O zamówienie mogą ubiegać się wykonawcy, którzy :</w:t>
      </w:r>
    </w:p>
    <w:p w:rsidR="00D368A7" w:rsidRDefault="00D368A7">
      <w:pPr>
        <w:numPr>
          <w:ilvl w:val="0"/>
          <w:numId w:val="5"/>
        </w:numPr>
        <w:spacing w:line="360" w:lineRule="auto"/>
        <w:jc w:val="both"/>
        <w:rPr>
          <w:rFonts w:ascii="Tahoma" w:hAnsi="Tahoma" w:cs="Tahoma"/>
          <w:sz w:val="20"/>
          <w:szCs w:val="20"/>
        </w:rPr>
      </w:pPr>
      <w:r>
        <w:rPr>
          <w:rFonts w:ascii="Tahoma" w:hAnsi="Tahoma" w:cs="Tahoma"/>
          <w:sz w:val="20"/>
          <w:szCs w:val="20"/>
        </w:rPr>
        <w:t>posiadają uprawnienia do wykonywania określonej działalności lub czynności, jeżeli ustawy nakładają obowiązek posiadania takich uprawnień,</w:t>
      </w:r>
    </w:p>
    <w:p w:rsidR="00D368A7" w:rsidRDefault="00D368A7">
      <w:pPr>
        <w:numPr>
          <w:ilvl w:val="0"/>
          <w:numId w:val="5"/>
        </w:numPr>
        <w:spacing w:line="360" w:lineRule="auto"/>
        <w:jc w:val="both"/>
        <w:rPr>
          <w:rFonts w:ascii="Tahoma" w:hAnsi="Tahoma" w:cs="Tahoma"/>
          <w:sz w:val="20"/>
          <w:szCs w:val="20"/>
        </w:rPr>
      </w:pPr>
      <w:r>
        <w:rPr>
          <w:rFonts w:ascii="Tahoma" w:hAnsi="Tahoma" w:cs="Tahoma"/>
          <w:sz w:val="20"/>
          <w:szCs w:val="20"/>
        </w:rPr>
        <w:t>posiadają niezbędną wiedzę i doświadczenie oraz dysponują potencjałem technicznym i osobami zdolnymi do wykonania zamówienia,</w:t>
      </w:r>
    </w:p>
    <w:p w:rsidR="00D368A7" w:rsidRDefault="00D368A7">
      <w:pPr>
        <w:numPr>
          <w:ilvl w:val="0"/>
          <w:numId w:val="5"/>
        </w:numPr>
        <w:spacing w:line="360" w:lineRule="auto"/>
        <w:jc w:val="both"/>
        <w:rPr>
          <w:rFonts w:ascii="Tahoma" w:hAnsi="Tahoma" w:cs="Tahoma"/>
          <w:sz w:val="20"/>
          <w:szCs w:val="20"/>
        </w:rPr>
      </w:pPr>
      <w:r>
        <w:rPr>
          <w:rFonts w:ascii="Tahoma" w:hAnsi="Tahoma" w:cs="Tahoma"/>
          <w:sz w:val="20"/>
          <w:szCs w:val="20"/>
        </w:rPr>
        <w:t>znajdują się w sytuacji ekonomicznej i finansowej, zapewniającej wykonanie zamówienia,</w:t>
      </w:r>
    </w:p>
    <w:p w:rsidR="00D368A7" w:rsidRDefault="00D368A7">
      <w:pPr>
        <w:numPr>
          <w:ilvl w:val="0"/>
          <w:numId w:val="5"/>
        </w:numPr>
        <w:spacing w:line="360" w:lineRule="auto"/>
        <w:jc w:val="both"/>
        <w:rPr>
          <w:rFonts w:ascii="Tahoma" w:hAnsi="Tahoma" w:cs="Tahoma"/>
          <w:sz w:val="20"/>
          <w:szCs w:val="20"/>
        </w:rPr>
      </w:pPr>
      <w:r>
        <w:rPr>
          <w:rFonts w:ascii="Tahoma" w:hAnsi="Tahoma" w:cs="Tahoma"/>
          <w:sz w:val="20"/>
          <w:szCs w:val="20"/>
        </w:rPr>
        <w:t>nie podlegają wykluczeniu z ubiegania się o zamówienie publiczne na podstawie art. 24 p.z.p..</w:t>
      </w:r>
    </w:p>
    <w:p w:rsidR="00EF1D56" w:rsidRPr="00A354C8" w:rsidRDefault="00EF1D56" w:rsidP="00EF1D56">
      <w:pPr>
        <w:numPr>
          <w:ilvl w:val="0"/>
          <w:numId w:val="5"/>
        </w:numPr>
        <w:tabs>
          <w:tab w:val="clear" w:pos="720"/>
          <w:tab w:val="num" w:pos="360"/>
        </w:tabs>
        <w:suppressAutoHyphens w:val="0"/>
        <w:spacing w:line="360" w:lineRule="auto"/>
        <w:ind w:left="360"/>
        <w:jc w:val="both"/>
        <w:rPr>
          <w:rFonts w:ascii="Tahoma" w:hAnsi="Tahoma" w:cs="Tahoma"/>
          <w:sz w:val="20"/>
          <w:szCs w:val="20"/>
        </w:rPr>
      </w:pPr>
      <w:r>
        <w:rPr>
          <w:rFonts w:ascii="Tahoma" w:hAnsi="Tahoma" w:cs="Tahoma"/>
          <w:sz w:val="20"/>
          <w:szCs w:val="20"/>
        </w:rPr>
        <w:t>Wykonawca przedstawi w</w:t>
      </w:r>
      <w:r w:rsidRPr="00A354C8">
        <w:rPr>
          <w:rFonts w:ascii="Tahoma" w:hAnsi="Tahoma" w:cs="Tahoma"/>
          <w:sz w:val="20"/>
          <w:szCs w:val="20"/>
        </w:rPr>
        <w:t xml:space="preserve">ykaz robót budowlanych w zakresie niezbędnym do wykazania spełnienia warunku wiedzy i doświadczenia, wykonanych w okresie ostatnich pięciu lat przed upływem </w:t>
      </w:r>
      <w:r w:rsidRPr="00A354C8">
        <w:rPr>
          <w:rFonts w:ascii="Tahoma" w:hAnsi="Tahoma" w:cs="Tahoma"/>
          <w:sz w:val="20"/>
          <w:szCs w:val="20"/>
        </w:rPr>
        <w:lastRenderedPageBreak/>
        <w:t>terminu składania ofert, jeżeli okres prowadzenia działalnośc</w:t>
      </w:r>
      <w:r>
        <w:rPr>
          <w:rFonts w:ascii="Tahoma" w:hAnsi="Tahoma" w:cs="Tahoma"/>
          <w:sz w:val="20"/>
          <w:szCs w:val="20"/>
        </w:rPr>
        <w:t>i jest krótszy – w tym okresie – wykaz minimum 1 roboty budowlanej</w:t>
      </w:r>
      <w:r w:rsidRPr="00A354C8">
        <w:rPr>
          <w:rFonts w:ascii="Tahoma" w:hAnsi="Tahoma" w:cs="Tahoma"/>
          <w:sz w:val="20"/>
          <w:szCs w:val="20"/>
        </w:rPr>
        <w:t xml:space="preserve"> </w:t>
      </w:r>
      <w:r>
        <w:rPr>
          <w:rFonts w:ascii="Tahoma" w:hAnsi="Tahoma" w:cs="Tahoma"/>
          <w:sz w:val="20"/>
          <w:szCs w:val="20"/>
        </w:rPr>
        <w:t xml:space="preserve">o wartości nie </w:t>
      </w:r>
      <w:r w:rsidR="001C19EB">
        <w:rPr>
          <w:rFonts w:ascii="Tahoma" w:hAnsi="Tahoma" w:cs="Tahoma"/>
          <w:sz w:val="20"/>
          <w:szCs w:val="20"/>
        </w:rPr>
        <w:t>mniejszej niż 400</w:t>
      </w:r>
      <w:r>
        <w:rPr>
          <w:rFonts w:ascii="Tahoma" w:hAnsi="Tahoma" w:cs="Tahoma"/>
          <w:sz w:val="20"/>
          <w:szCs w:val="20"/>
        </w:rPr>
        <w:t xml:space="preserve"> 000 zł </w:t>
      </w:r>
      <w:r w:rsidRPr="00A354C8">
        <w:rPr>
          <w:rFonts w:ascii="Tahoma" w:hAnsi="Tahoma" w:cs="Tahoma"/>
          <w:sz w:val="20"/>
          <w:szCs w:val="20"/>
        </w:rPr>
        <w:t xml:space="preserve">zgodnie z załącznikiem nr </w:t>
      </w:r>
      <w:r>
        <w:rPr>
          <w:rFonts w:ascii="Tahoma" w:hAnsi="Tahoma" w:cs="Tahoma"/>
          <w:color w:val="000000"/>
          <w:sz w:val="20"/>
          <w:szCs w:val="20"/>
        </w:rPr>
        <w:t>10</w:t>
      </w:r>
      <w:r w:rsidRPr="00CC4D61">
        <w:rPr>
          <w:rFonts w:ascii="Tahoma" w:hAnsi="Tahoma" w:cs="Tahoma"/>
          <w:color w:val="000000"/>
          <w:sz w:val="20"/>
          <w:szCs w:val="20"/>
        </w:rPr>
        <w:t xml:space="preserve">  do SIWZ</w:t>
      </w:r>
      <w:r w:rsidRPr="00A354C8">
        <w:rPr>
          <w:rFonts w:ascii="Tahoma" w:hAnsi="Tahoma" w:cs="Tahoma"/>
          <w:sz w:val="20"/>
          <w:szCs w:val="20"/>
        </w:rPr>
        <w:t xml:space="preserve"> .</w:t>
      </w:r>
    </w:p>
    <w:p w:rsidR="00EF1D56" w:rsidRPr="00A354C8" w:rsidRDefault="00EF1D56" w:rsidP="00EF1D56">
      <w:pPr>
        <w:spacing w:line="360" w:lineRule="auto"/>
        <w:ind w:left="708"/>
        <w:jc w:val="both"/>
        <w:rPr>
          <w:rFonts w:ascii="Tahoma" w:hAnsi="Tahoma" w:cs="Tahoma"/>
          <w:bCs/>
          <w:sz w:val="20"/>
          <w:szCs w:val="20"/>
        </w:rPr>
      </w:pPr>
    </w:p>
    <w:p w:rsidR="00EF1D56" w:rsidRDefault="00EF1D56" w:rsidP="00EF1D56">
      <w:pPr>
        <w:spacing w:line="360" w:lineRule="auto"/>
        <w:ind w:left="720"/>
        <w:jc w:val="both"/>
        <w:rPr>
          <w:rFonts w:ascii="Tahoma" w:hAnsi="Tahoma" w:cs="Tahoma"/>
          <w:sz w:val="20"/>
          <w:szCs w:val="20"/>
        </w:rPr>
      </w:pPr>
    </w:p>
    <w:p w:rsidR="00D368A7" w:rsidRDefault="00D368A7">
      <w:pPr>
        <w:numPr>
          <w:ilvl w:val="0"/>
          <w:numId w:val="4"/>
        </w:numPr>
        <w:spacing w:line="360" w:lineRule="auto"/>
        <w:jc w:val="both"/>
        <w:rPr>
          <w:rFonts w:ascii="Tahoma" w:hAnsi="Tahoma" w:cs="Tahoma"/>
          <w:sz w:val="20"/>
          <w:szCs w:val="20"/>
        </w:rPr>
      </w:pPr>
      <w:r>
        <w:rPr>
          <w:rFonts w:ascii="Tahoma" w:hAnsi="Tahoma" w:cs="Tahoma"/>
          <w:sz w:val="20"/>
          <w:szCs w:val="20"/>
        </w:rPr>
        <w:t>Sposób oceny spełniania warunków udziału w postępowaniu oparty będzie na zasadzie : spełnia/nie spełnia.</w:t>
      </w:r>
    </w:p>
    <w:p w:rsidR="00D368A7" w:rsidRDefault="00D368A7">
      <w:pPr>
        <w:spacing w:line="360" w:lineRule="auto"/>
        <w:ind w:left="360"/>
        <w:jc w:val="both"/>
        <w:rPr>
          <w:rFonts w:ascii="Tahoma" w:hAnsi="Tahoma" w:cs="Tahoma"/>
          <w:sz w:val="20"/>
          <w:szCs w:val="20"/>
        </w:rPr>
      </w:pPr>
    </w:p>
    <w:p w:rsidR="00D368A7" w:rsidRDefault="00D368A7">
      <w:pPr>
        <w:numPr>
          <w:ilvl w:val="0"/>
          <w:numId w:val="2"/>
        </w:numPr>
        <w:spacing w:line="360" w:lineRule="auto"/>
        <w:jc w:val="center"/>
        <w:rPr>
          <w:rFonts w:ascii="Tahoma" w:hAnsi="Tahoma" w:cs="Tahoma"/>
          <w:b/>
          <w:i/>
          <w:sz w:val="20"/>
          <w:szCs w:val="20"/>
          <w:u w:val="single"/>
        </w:rPr>
      </w:pPr>
      <w:r>
        <w:rPr>
          <w:rFonts w:ascii="Tahoma" w:hAnsi="Tahoma" w:cs="Tahoma"/>
          <w:b/>
          <w:i/>
          <w:sz w:val="20"/>
          <w:szCs w:val="20"/>
          <w:u w:val="single"/>
        </w:rPr>
        <w:t>WYMAGANE WARUNKI WYKONANIA ZAMÓWIENIA</w:t>
      </w:r>
    </w:p>
    <w:p w:rsidR="00D368A7" w:rsidRDefault="00D368A7">
      <w:pPr>
        <w:spacing w:line="360" w:lineRule="auto"/>
        <w:jc w:val="center"/>
        <w:rPr>
          <w:rFonts w:ascii="Tahoma" w:hAnsi="Tahoma" w:cs="Tahoma"/>
          <w:b/>
          <w:i/>
          <w:sz w:val="20"/>
          <w:szCs w:val="20"/>
          <w:u w:val="single"/>
        </w:rPr>
      </w:pP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 xml:space="preserve">Przedmiotem zamówienia jest wykonanie dokumentacji projektowej i remontu  </w:t>
      </w:r>
      <w:r>
        <w:rPr>
          <w:rFonts w:ascii="Tahoma" w:hAnsi="Tahoma"/>
          <w:sz w:val="20"/>
          <w:szCs w:val="20"/>
        </w:rPr>
        <w:t>Oddziału Wewnętrznego męskiego i żeńskiego oraz adaptacja pomieszczenia magazynowego na Świetlicę szpitalną</w:t>
      </w:r>
      <w:r>
        <w:rPr>
          <w:rFonts w:ascii="Tahoma" w:hAnsi="Tahoma" w:cs="Tahoma"/>
          <w:sz w:val="20"/>
          <w:szCs w:val="20"/>
        </w:rPr>
        <w:t>, zgodnie z opisem technicznym stanowiącym załącznik nr 1 do SIWZ.</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Termin realizacji zamówienia :</w:t>
      </w:r>
    </w:p>
    <w:p w:rsidR="00D368A7" w:rsidRDefault="00D368A7">
      <w:pPr>
        <w:numPr>
          <w:ilvl w:val="0"/>
          <w:numId w:val="34"/>
        </w:numPr>
        <w:spacing w:line="360" w:lineRule="auto"/>
        <w:jc w:val="both"/>
        <w:rPr>
          <w:rFonts w:ascii="Tahoma" w:hAnsi="Tahoma" w:cs="Tahoma"/>
          <w:sz w:val="20"/>
          <w:szCs w:val="20"/>
        </w:rPr>
      </w:pPr>
      <w:r>
        <w:rPr>
          <w:rFonts w:ascii="Tahoma" w:hAnsi="Tahoma" w:cs="Tahoma"/>
          <w:sz w:val="20"/>
          <w:szCs w:val="20"/>
        </w:rPr>
        <w:t>Wykonan</w:t>
      </w:r>
      <w:r w:rsidR="004015CC">
        <w:rPr>
          <w:rFonts w:ascii="Tahoma" w:hAnsi="Tahoma" w:cs="Tahoma"/>
          <w:sz w:val="20"/>
          <w:szCs w:val="20"/>
        </w:rPr>
        <w:t>ie dokumentacji projektowej do 2</w:t>
      </w:r>
      <w:r>
        <w:rPr>
          <w:rFonts w:ascii="Tahoma" w:hAnsi="Tahoma" w:cs="Tahoma"/>
          <w:sz w:val="20"/>
          <w:szCs w:val="20"/>
        </w:rPr>
        <w:t xml:space="preserve"> tygodni od dnia podpisania umowy,</w:t>
      </w:r>
    </w:p>
    <w:p w:rsidR="00D368A7" w:rsidRDefault="00D368A7">
      <w:pPr>
        <w:numPr>
          <w:ilvl w:val="0"/>
          <w:numId w:val="34"/>
        </w:numPr>
        <w:spacing w:line="360" w:lineRule="auto"/>
        <w:jc w:val="both"/>
        <w:rPr>
          <w:rFonts w:ascii="Tahoma" w:hAnsi="Tahoma" w:cs="Tahoma"/>
          <w:sz w:val="20"/>
          <w:szCs w:val="20"/>
        </w:rPr>
      </w:pPr>
      <w:r>
        <w:rPr>
          <w:rFonts w:ascii="Tahoma" w:hAnsi="Tahoma" w:cs="Tahoma"/>
          <w:sz w:val="20"/>
          <w:szCs w:val="20"/>
        </w:rPr>
        <w:t xml:space="preserve">Wykonanie remontu do </w:t>
      </w:r>
      <w:r w:rsidR="00B6328B">
        <w:rPr>
          <w:rFonts w:ascii="Tahoma" w:hAnsi="Tahoma" w:cs="Tahoma"/>
          <w:color w:val="000000"/>
          <w:sz w:val="20"/>
          <w:szCs w:val="20"/>
        </w:rPr>
        <w:t>30 listopada</w:t>
      </w:r>
      <w:r w:rsidRPr="005F33AC">
        <w:rPr>
          <w:rFonts w:ascii="Tahoma" w:hAnsi="Tahoma" w:cs="Tahoma"/>
          <w:color w:val="000000"/>
          <w:sz w:val="20"/>
          <w:szCs w:val="20"/>
        </w:rPr>
        <w:t xml:space="preserve"> 2016 roku</w:t>
      </w:r>
      <w:r>
        <w:rPr>
          <w:rFonts w:ascii="Tahoma" w:hAnsi="Tahoma" w:cs="Tahoma"/>
          <w:sz w:val="20"/>
          <w:szCs w:val="20"/>
        </w:rPr>
        <w:t xml:space="preserve"> po  zatwierdzeniu dokumentacji projektowej przez Zamawiającego</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Prace mogą być wykonane z udziałem podwykonawców, por. część A, pkt. 9, przy czym zastosowany musi być odpowiednio art. 647</w:t>
      </w:r>
      <w:r>
        <w:rPr>
          <w:rFonts w:ascii="Tahoma" w:hAnsi="Tahoma" w:cs="Tahoma"/>
          <w:sz w:val="20"/>
          <w:szCs w:val="20"/>
          <w:vertAlign w:val="superscript"/>
        </w:rPr>
        <w:t>1</w:t>
      </w:r>
      <w:r>
        <w:rPr>
          <w:rFonts w:ascii="Tahoma" w:hAnsi="Tahoma" w:cs="Tahoma"/>
          <w:sz w:val="20"/>
          <w:szCs w:val="20"/>
        </w:rPr>
        <w:t xml:space="preserve"> kodeksu cywilnego.</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Wymagana pisemna gwarancja i rękojmia na wykonane prace – 36 miesięcy.</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zobowiązany jest zapewnić wykonanie i kierowanie remontem będącym przedmiotem zamówienia przez osoby posiadające stosowne kwalifikacje zawodowe.</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wykona prace będące przedmiotem zamówienia z wykorzystaniem własnych narzędzi, urządzeń i materiałów . Wymaga się, aby materiały, które będą wykorzystane do wykonania przedmiotowego zamówienia, były dopuszczone do stosowania w budownictwie na terenie Rzeczpospolitej Polskiej, na podstawie aktualnych dokumentów wydanych zgodnie z obowiązującymi przepisami.</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Na materiały wykorzystane do realizacji przedmiotu zamówienia Wykonawca zobowiązany jest posiadać certyfikat na znak bezpieczeństwa, deklaracje zgodności lub certyfikat zgodności z Polska Normą lub aprobatą techniczną, dopuszczenie do stosowania w obiektach służby zdrowia.</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zapewni we własnym zakresie odpowiednie warunki socjalne dla pracowników zatrudnionych przy wykonywaniu remontu.</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zapewnia i przestrzega warunków bezpieczeństwa przez cały okres wykonywania remontu.</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zabezpieczy miejsce wykonania remontu przed dostępem osób nieuprawnionych.</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Wykonawca zapewni  na własny koszt : utrzymanie porządku na terenie prowadzenia remontu, stan wolny od przeszkód komunikacyjnych, usuwanie odpadów i śmieci na własny koszt, a po zakończeniu remontu – uporządkowanie  terenu.</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lastRenderedPageBreak/>
        <w:t xml:space="preserve">Warunki płatności – po podpisaniu końcowego protokołu odbioru, przelewem na konto bankowe Wykonawcy w terminie 30 dni od daty otrzymania faktury VAT. </w:t>
      </w:r>
    </w:p>
    <w:p w:rsidR="00D368A7" w:rsidRDefault="00D368A7">
      <w:pPr>
        <w:numPr>
          <w:ilvl w:val="0"/>
          <w:numId w:val="6"/>
        </w:numPr>
        <w:spacing w:line="360" w:lineRule="auto"/>
        <w:jc w:val="both"/>
        <w:rPr>
          <w:rFonts w:ascii="Tahoma" w:hAnsi="Tahoma" w:cs="Tahoma"/>
          <w:sz w:val="20"/>
          <w:szCs w:val="20"/>
        </w:rPr>
      </w:pPr>
      <w:r>
        <w:rPr>
          <w:rFonts w:ascii="Tahoma" w:hAnsi="Tahoma" w:cs="Tahoma"/>
          <w:sz w:val="20"/>
          <w:szCs w:val="20"/>
        </w:rPr>
        <w:t>Po zapoznaniu się z SIWZ Wykonawca ma obowiązek dokonania oględzin miejsca wykonania remontu, w obecności upoważnionego przedstawiciela Zamawiającego – inż. Jerzego Mazu</w:t>
      </w:r>
      <w:r w:rsidR="004015CC">
        <w:rPr>
          <w:rFonts w:ascii="Tahoma" w:hAnsi="Tahoma" w:cs="Tahoma"/>
          <w:sz w:val="20"/>
          <w:szCs w:val="20"/>
        </w:rPr>
        <w:t xml:space="preserve">ra tel. ( 087 ) 6444261 w dniu </w:t>
      </w:r>
      <w:r w:rsidR="00B6328B">
        <w:rPr>
          <w:rFonts w:ascii="Tahoma" w:hAnsi="Tahoma" w:cs="Tahoma"/>
          <w:b/>
          <w:sz w:val="20"/>
          <w:szCs w:val="20"/>
        </w:rPr>
        <w:t>22.06</w:t>
      </w:r>
      <w:r w:rsidR="004015CC" w:rsidRPr="004015CC">
        <w:rPr>
          <w:rFonts w:ascii="Tahoma" w:hAnsi="Tahoma" w:cs="Tahoma"/>
          <w:b/>
          <w:sz w:val="20"/>
          <w:szCs w:val="20"/>
        </w:rPr>
        <w:t>.</w:t>
      </w:r>
      <w:r w:rsidRPr="004015CC">
        <w:rPr>
          <w:rFonts w:ascii="Tahoma" w:hAnsi="Tahoma" w:cs="Tahoma"/>
          <w:b/>
          <w:sz w:val="20"/>
          <w:szCs w:val="20"/>
        </w:rPr>
        <w:t>2016</w:t>
      </w:r>
      <w:r>
        <w:rPr>
          <w:rFonts w:ascii="Tahoma" w:hAnsi="Tahoma" w:cs="Tahoma"/>
          <w:b/>
          <w:sz w:val="20"/>
          <w:szCs w:val="20"/>
        </w:rPr>
        <w:t xml:space="preserve"> r.</w:t>
      </w: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p>
    <w:p w:rsidR="00D368A7" w:rsidRDefault="00D368A7">
      <w:pPr>
        <w:numPr>
          <w:ilvl w:val="0"/>
          <w:numId w:val="2"/>
        </w:numPr>
        <w:spacing w:line="360" w:lineRule="auto"/>
        <w:jc w:val="center"/>
        <w:rPr>
          <w:rFonts w:ascii="Tahoma" w:hAnsi="Tahoma" w:cs="Tahoma"/>
          <w:b/>
          <w:i/>
          <w:sz w:val="20"/>
          <w:szCs w:val="20"/>
          <w:u w:val="single"/>
        </w:rPr>
      </w:pPr>
      <w:r>
        <w:rPr>
          <w:rFonts w:ascii="Tahoma" w:hAnsi="Tahoma" w:cs="Tahoma"/>
          <w:b/>
          <w:i/>
          <w:sz w:val="20"/>
          <w:szCs w:val="20"/>
          <w:u w:val="single"/>
        </w:rPr>
        <w:t>INSTRUKCJA DLA WYKONAWCÓW</w:t>
      </w:r>
    </w:p>
    <w:p w:rsidR="00D368A7" w:rsidRDefault="00D368A7">
      <w:pPr>
        <w:spacing w:line="360" w:lineRule="auto"/>
        <w:jc w:val="both"/>
        <w:rPr>
          <w:rFonts w:ascii="Tahoma" w:hAnsi="Tahoma" w:cs="Tahoma"/>
          <w:b/>
          <w:i/>
          <w:sz w:val="20"/>
          <w:szCs w:val="20"/>
          <w:u w:val="single"/>
        </w:rPr>
      </w:pPr>
    </w:p>
    <w:p w:rsidR="00D368A7" w:rsidRDefault="00D368A7">
      <w:pPr>
        <w:spacing w:line="360" w:lineRule="auto"/>
        <w:ind w:left="180"/>
        <w:jc w:val="both"/>
        <w:rPr>
          <w:rFonts w:ascii="Tahoma" w:hAnsi="Tahoma" w:cs="Tahoma"/>
          <w:b/>
          <w:i/>
          <w:sz w:val="20"/>
          <w:szCs w:val="20"/>
        </w:rPr>
      </w:pPr>
      <w:r>
        <w:rPr>
          <w:rFonts w:ascii="Tahoma" w:hAnsi="Tahoma" w:cs="Tahoma"/>
          <w:b/>
          <w:i/>
          <w:sz w:val="20"/>
          <w:szCs w:val="20"/>
        </w:rPr>
        <w:t>SPOSÓB OBLICZENIA CENY OFERTY</w:t>
      </w:r>
    </w:p>
    <w:p w:rsidR="00D368A7" w:rsidRDefault="00D368A7">
      <w:pPr>
        <w:spacing w:line="360" w:lineRule="auto"/>
        <w:ind w:left="360"/>
        <w:jc w:val="both"/>
        <w:rPr>
          <w:rFonts w:ascii="Tahoma" w:hAnsi="Tahoma" w:cs="Tahoma"/>
          <w:b/>
          <w:i/>
          <w:sz w:val="20"/>
          <w:szCs w:val="20"/>
        </w:rPr>
      </w:pPr>
    </w:p>
    <w:p w:rsidR="00D368A7" w:rsidRDefault="00D368A7">
      <w:pPr>
        <w:jc w:val="both"/>
        <w:rPr>
          <w:rFonts w:ascii="Tahoma" w:hAnsi="Tahoma" w:cs="Tahoma"/>
          <w:sz w:val="20"/>
          <w:szCs w:val="20"/>
        </w:rPr>
      </w:pPr>
    </w:p>
    <w:p w:rsidR="00D368A7" w:rsidRDefault="00D368A7">
      <w:pPr>
        <w:numPr>
          <w:ilvl w:val="0"/>
          <w:numId w:val="31"/>
        </w:numPr>
        <w:jc w:val="both"/>
        <w:rPr>
          <w:rFonts w:ascii="Tahoma" w:hAnsi="Tahoma" w:cs="Tahoma"/>
          <w:sz w:val="20"/>
        </w:rPr>
      </w:pPr>
      <w:r>
        <w:rPr>
          <w:rFonts w:ascii="Tahoma" w:hAnsi="Tahoma" w:cs="Tahoma"/>
          <w:sz w:val="20"/>
        </w:rPr>
        <w:t>Wykonawca określi cenę  w złotych polskich wg załączonego Formularza Oferty (załącznik nr 1).</w:t>
      </w:r>
    </w:p>
    <w:p w:rsidR="00D368A7" w:rsidRDefault="00D368A7">
      <w:pPr>
        <w:numPr>
          <w:ilvl w:val="0"/>
          <w:numId w:val="31"/>
        </w:numPr>
        <w:jc w:val="both"/>
        <w:rPr>
          <w:rFonts w:ascii="Tahoma" w:hAnsi="Tahoma" w:cs="Tahoma"/>
          <w:sz w:val="20"/>
          <w:szCs w:val="20"/>
        </w:rPr>
      </w:pPr>
      <w:r>
        <w:rPr>
          <w:rFonts w:ascii="Tahoma" w:hAnsi="Tahoma" w:cs="Tahoma"/>
          <w:sz w:val="20"/>
        </w:rPr>
        <w:t>Cena winna być określona przez Wykonawcę z uwzględnieniem wszystkich upustów cenowych (rabatów).</w:t>
      </w:r>
    </w:p>
    <w:p w:rsidR="00D368A7" w:rsidRDefault="00D368A7">
      <w:pPr>
        <w:numPr>
          <w:ilvl w:val="0"/>
          <w:numId w:val="31"/>
        </w:numPr>
        <w:spacing w:line="360" w:lineRule="auto"/>
        <w:jc w:val="both"/>
        <w:rPr>
          <w:rFonts w:ascii="Tahoma" w:hAnsi="Tahoma" w:cs="Tahoma"/>
          <w:sz w:val="20"/>
          <w:szCs w:val="20"/>
        </w:rPr>
      </w:pPr>
      <w:r>
        <w:rPr>
          <w:rFonts w:ascii="Tahoma" w:hAnsi="Tahoma" w:cs="Tahoma"/>
          <w:sz w:val="20"/>
          <w:szCs w:val="20"/>
        </w:rPr>
        <w:t>Cena podana w ofercie ma zawierać wszystkie koszty związane z wykonaniem remontu. Cena nie może ulec zmianie .</w:t>
      </w: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b/>
          <w:sz w:val="20"/>
          <w:szCs w:val="20"/>
        </w:rPr>
      </w:pPr>
      <w:r>
        <w:rPr>
          <w:rFonts w:ascii="Tahoma" w:hAnsi="Tahoma" w:cs="Tahoma"/>
          <w:b/>
          <w:sz w:val="20"/>
        </w:rPr>
        <w:t xml:space="preserve"> OPIS  KRYTERIÓW I SPOSOBU OCENY OFERT</w:t>
      </w:r>
    </w:p>
    <w:p w:rsidR="00D368A7" w:rsidRDefault="00D368A7">
      <w:pPr>
        <w:jc w:val="both"/>
        <w:rPr>
          <w:rFonts w:ascii="Tahoma" w:hAnsi="Tahoma" w:cs="Tahoma"/>
          <w:b/>
          <w:sz w:val="20"/>
          <w:szCs w:val="20"/>
        </w:rPr>
      </w:pPr>
    </w:p>
    <w:p w:rsidR="00D368A7" w:rsidRDefault="00D368A7">
      <w:pPr>
        <w:jc w:val="both"/>
        <w:rPr>
          <w:rFonts w:ascii="Tahoma" w:hAnsi="Tahoma" w:cs="Tahoma"/>
          <w:b/>
          <w:i/>
          <w:sz w:val="20"/>
          <w:szCs w:val="20"/>
        </w:rPr>
      </w:pPr>
      <w:r>
        <w:rPr>
          <w:rFonts w:ascii="Tahoma" w:hAnsi="Tahoma" w:cs="Tahoma"/>
          <w:sz w:val="20"/>
        </w:rPr>
        <w:t>Przy wyborze oferty Zamawiający będzie się kierował następującymi kryteriami:</w:t>
      </w:r>
    </w:p>
    <w:p w:rsidR="00D368A7" w:rsidRDefault="00D368A7">
      <w:pPr>
        <w:ind w:left="283" w:hanging="283"/>
        <w:jc w:val="both"/>
        <w:rPr>
          <w:rFonts w:ascii="Tahoma" w:hAnsi="Tahoma" w:cs="Tahoma"/>
          <w:b/>
          <w:i/>
          <w:sz w:val="20"/>
          <w:szCs w:val="20"/>
        </w:rPr>
      </w:pPr>
    </w:p>
    <w:p w:rsidR="00D368A7" w:rsidRDefault="00D368A7">
      <w:pPr>
        <w:ind w:left="283" w:hanging="283"/>
        <w:jc w:val="both"/>
        <w:rPr>
          <w:rFonts w:ascii="Tahoma" w:hAnsi="Tahoma" w:cs="Tahoma"/>
          <w:sz w:val="20"/>
        </w:rPr>
      </w:pPr>
      <w:r>
        <w:rPr>
          <w:rFonts w:ascii="Tahoma" w:hAnsi="Tahoma" w:cs="Tahoma"/>
          <w:b/>
          <w:sz w:val="20"/>
        </w:rPr>
        <w:t>KRYTERIUM</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RANGA</w:t>
      </w:r>
    </w:p>
    <w:p w:rsidR="00D368A7" w:rsidRDefault="00D368A7">
      <w:pPr>
        <w:numPr>
          <w:ilvl w:val="0"/>
          <w:numId w:val="32"/>
        </w:numPr>
        <w:jc w:val="both"/>
        <w:rPr>
          <w:rFonts w:ascii="Tahoma" w:hAnsi="Tahoma" w:cs="Tahoma"/>
          <w:b/>
          <w:i/>
          <w:sz w:val="20"/>
          <w:szCs w:val="20"/>
          <w:u w:val="single"/>
        </w:rPr>
      </w:pPr>
      <w:r>
        <w:rPr>
          <w:rFonts w:ascii="Tahoma" w:hAnsi="Tahoma" w:cs="Tahoma"/>
          <w:sz w:val="20"/>
        </w:rPr>
        <w:t xml:space="preserve">cena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100 %</w:t>
      </w:r>
    </w:p>
    <w:p w:rsidR="00D368A7" w:rsidRDefault="00D368A7">
      <w:pPr>
        <w:jc w:val="both"/>
        <w:rPr>
          <w:rFonts w:ascii="Tahoma" w:hAnsi="Tahoma" w:cs="Tahoma"/>
          <w:b/>
          <w:i/>
          <w:sz w:val="20"/>
          <w:szCs w:val="20"/>
          <w:u w:val="single"/>
        </w:rPr>
      </w:pPr>
    </w:p>
    <w:p w:rsidR="00D368A7" w:rsidRDefault="00D368A7">
      <w:pPr>
        <w:jc w:val="both"/>
        <w:rPr>
          <w:rFonts w:ascii="Tahoma" w:hAnsi="Tahoma" w:cs="Tahoma"/>
          <w:sz w:val="20"/>
          <w:szCs w:val="20"/>
        </w:rPr>
      </w:pPr>
      <w:r>
        <w:rPr>
          <w:rFonts w:ascii="Tahoma" w:hAnsi="Tahoma" w:cs="Tahoma"/>
          <w:sz w:val="20"/>
        </w:rPr>
        <w:t>Zamawiający przyjmie do oceny podane przez Wykonawców ceny brutto ( Uwaga : wynika to z art. 91 w zw. z art. 2 pkt 1).</w:t>
      </w:r>
    </w:p>
    <w:p w:rsidR="00D368A7" w:rsidRDefault="00D368A7">
      <w:pPr>
        <w:jc w:val="both"/>
        <w:rPr>
          <w:rFonts w:ascii="Tahoma" w:hAnsi="Tahoma" w:cs="Tahoma"/>
          <w:sz w:val="20"/>
          <w:szCs w:val="20"/>
        </w:rPr>
      </w:pPr>
    </w:p>
    <w:p w:rsidR="00D368A7" w:rsidRDefault="00D368A7">
      <w:pPr>
        <w:jc w:val="both"/>
        <w:rPr>
          <w:rFonts w:ascii="Tahoma" w:hAnsi="Tahoma" w:cs="Tahoma"/>
          <w:b/>
          <w:i/>
          <w:sz w:val="20"/>
          <w:szCs w:val="20"/>
        </w:rPr>
      </w:pPr>
      <w:r>
        <w:rPr>
          <w:rFonts w:ascii="Tahoma" w:hAnsi="Tahoma" w:cs="Tahoma"/>
          <w:sz w:val="20"/>
        </w:rPr>
        <w:t>W cenę oferty muszą być wliczone wszelkie koszty wykonania umowy.</w:t>
      </w:r>
    </w:p>
    <w:p w:rsidR="00D368A7" w:rsidRDefault="00D368A7">
      <w:pPr>
        <w:spacing w:line="360" w:lineRule="auto"/>
        <w:ind w:left="360"/>
        <w:jc w:val="both"/>
        <w:rPr>
          <w:rFonts w:ascii="Tahoma" w:hAnsi="Tahoma" w:cs="Tahoma"/>
          <w:b/>
          <w:i/>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Tak wyznaczona cena będzie podlegała ocenie. Nie należy podawać żadnych cen netto.</w:t>
      </w:r>
    </w:p>
    <w:p w:rsidR="00D368A7" w:rsidRDefault="00D368A7">
      <w:pPr>
        <w:spacing w:line="360" w:lineRule="auto"/>
        <w:jc w:val="both"/>
        <w:rPr>
          <w:rFonts w:ascii="Tahoma" w:hAnsi="Tahoma" w:cs="Tahoma"/>
          <w:sz w:val="20"/>
          <w:szCs w:val="20"/>
        </w:rPr>
      </w:pPr>
      <w:r>
        <w:rPr>
          <w:rFonts w:ascii="Tahoma" w:hAnsi="Tahoma" w:cs="Tahoma"/>
          <w:sz w:val="20"/>
          <w:szCs w:val="20"/>
        </w:rPr>
        <w:t>Ceny należy podawać w złotych polskich, z dokładnością do 1 grosza.</w:t>
      </w: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r>
        <w:rPr>
          <w:rFonts w:ascii="Tahoma" w:hAnsi="Tahoma" w:cs="Tahoma"/>
          <w:b/>
          <w:i/>
          <w:sz w:val="20"/>
          <w:szCs w:val="20"/>
        </w:rPr>
        <w:t>II.   OPIS SPOSOBU PRZYGOTOWANIA OFERY</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Wykonawca ponosi wszelkie koszty związane z przygotowaniem i złożeniem oferty.</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Wykonawca składa jedną ofertę w formie pisemnej, spełniającą wymagania określone w niniejszej SIWZ, sporządzoną w języku polskim.</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Do wszystkich załączonych do oferty dokumentów w językach obcych należy dołączyć tłumaczenie na język polski, poświadczone przez Wykonawcę.</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Wymaga się, aby oferta oraz wszystkie dołączone do niej dokumenty były podpisane przez osobę/osoby uprawnione do reprezentowania wykonawcy, albo odpowiednio umocowanego pełnomocnika.</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lastRenderedPageBreak/>
        <w:t>Każda strona oferty zawierająca treść powinna być ponumerowana kolejnymi numerami, a kartki połączone w sposób zapobiegający przypadkowemu zdekompletowaniu.</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Wszelkie poprawki lub zmiany winny być parafowane własnoręcznie przez osobę podpisującą ofertę.</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Gdy właściwość dokumentu uniemożliwia przedłożenie go w oryginale, należy złożyć uwiarygodnioną przez osobę/ osoby wymienione w punkcie 4, kopię lub odpis opatrzone napisem „za zgodność z oryginałem” oraz podpisem tej osoby/osób.</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Ofertę należy umieścić w kopercie opatrzonej nazwą i adresem zamawiającego, nazwą i adresem wykonawcy oraz oznaczeniem „Oferta 4/ZP/2016 – Wykonanie dokumentacji projekt</w:t>
      </w:r>
      <w:r w:rsidR="004015CC">
        <w:rPr>
          <w:rFonts w:ascii="Tahoma" w:hAnsi="Tahoma" w:cs="Tahoma"/>
          <w:sz w:val="20"/>
          <w:szCs w:val="20"/>
        </w:rPr>
        <w:t xml:space="preserve">owej i remontu Oddziału </w:t>
      </w:r>
      <w:r>
        <w:rPr>
          <w:rFonts w:ascii="Tahoma" w:hAnsi="Tahoma" w:cs="Tahoma"/>
          <w:sz w:val="20"/>
          <w:szCs w:val="20"/>
        </w:rPr>
        <w:t>Chorób Wewnęt</w:t>
      </w:r>
      <w:r w:rsidR="00596903">
        <w:rPr>
          <w:rFonts w:ascii="Tahoma" w:hAnsi="Tahoma" w:cs="Tahoma"/>
          <w:sz w:val="20"/>
          <w:szCs w:val="20"/>
        </w:rPr>
        <w:t>rznych</w:t>
      </w:r>
      <w:r>
        <w:rPr>
          <w:rFonts w:ascii="Tahoma" w:hAnsi="Tahoma" w:cs="Tahoma"/>
          <w:sz w:val="20"/>
          <w:szCs w:val="20"/>
        </w:rPr>
        <w:t>”. Koperta powinna być zamknięta w taki sposób, aby nie było możliwe otwarcie jej bez uszkodzenia przed terminem otwarcia ofert.</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Na mocy art. 8 ust. 3 p.z.p. – wykonawca może zastrzec nie później, niż w terminie składania ofert, że nie mogą być udostępniane informację stanowiące tajemnicę przedsiębiorstwa w rozumieniu przepisów o zwalczaniu nieuczciwej konkurencji ( wykonawca nie może zastrzec informacji, o których mowa wart. 86 ust. 4 p.z.p. ). Wykonawca wówczas jest zobowiązany przygotować ofertę w taki sposób, aby dokumenty zawierające zastrzeżone informacje były odpowiednio zabezpieczone przed dostępem osób nieuprawnionych.</w:t>
      </w:r>
    </w:p>
    <w:p w:rsidR="00D368A7" w:rsidRDefault="00D368A7">
      <w:pPr>
        <w:numPr>
          <w:ilvl w:val="1"/>
          <w:numId w:val="7"/>
        </w:numPr>
        <w:spacing w:line="360" w:lineRule="auto"/>
        <w:jc w:val="both"/>
        <w:rPr>
          <w:rFonts w:ascii="Tahoma" w:hAnsi="Tahoma" w:cs="Tahoma"/>
          <w:sz w:val="20"/>
          <w:szCs w:val="20"/>
        </w:rPr>
      </w:pPr>
      <w:r>
        <w:rPr>
          <w:rFonts w:ascii="Tahoma" w:hAnsi="Tahoma" w:cs="Tahoma"/>
          <w:sz w:val="20"/>
          <w:szCs w:val="20"/>
        </w:rPr>
        <w:t>Wykonawca jest zobowiązany do złożenia następujących dokumentów :</w:t>
      </w:r>
    </w:p>
    <w:p w:rsidR="00D368A7" w:rsidRDefault="00D368A7">
      <w:pPr>
        <w:numPr>
          <w:ilvl w:val="0"/>
          <w:numId w:val="8"/>
        </w:numPr>
        <w:spacing w:line="360" w:lineRule="auto"/>
        <w:jc w:val="both"/>
        <w:rPr>
          <w:rFonts w:ascii="Tahoma" w:hAnsi="Tahoma" w:cs="Tahoma"/>
          <w:sz w:val="20"/>
          <w:szCs w:val="20"/>
        </w:rPr>
      </w:pPr>
      <w:r>
        <w:rPr>
          <w:rFonts w:ascii="Tahoma" w:hAnsi="Tahoma" w:cs="Tahoma"/>
          <w:sz w:val="20"/>
          <w:szCs w:val="20"/>
        </w:rPr>
        <w:t>sporządzony na podstawie załącznika nr 2 do SIWZ, opieczętowany i podpisany przez wykonawcę Formularz Oferty,</w:t>
      </w:r>
    </w:p>
    <w:p w:rsidR="00D368A7" w:rsidRDefault="00D368A7">
      <w:pPr>
        <w:numPr>
          <w:ilvl w:val="0"/>
          <w:numId w:val="8"/>
        </w:numPr>
        <w:spacing w:line="360" w:lineRule="auto"/>
        <w:jc w:val="both"/>
        <w:rPr>
          <w:rFonts w:ascii="Tahoma" w:hAnsi="Tahoma" w:cs="Tahoma"/>
          <w:sz w:val="20"/>
          <w:szCs w:val="20"/>
        </w:rPr>
      </w:pPr>
      <w:r>
        <w:rPr>
          <w:rFonts w:ascii="Tahoma" w:hAnsi="Tahoma" w:cs="Tahoma"/>
          <w:sz w:val="20"/>
          <w:szCs w:val="20"/>
        </w:rPr>
        <w:t>aktualny odpis z właściwego rejestru albo zaświadczenie o wpisie do ewidencji działalności gospodarczej wraz z numerem PKD, jeżeli odrębne przepisy wymagają wpisu do rejestru lub zgłoszenia do ewidencji działalności gospodarczej, wystawiony nie wcześniej, niż 6 miesięcy przed upływem terminu składania ofert,</w:t>
      </w:r>
    </w:p>
    <w:p w:rsidR="00D368A7" w:rsidRDefault="00D368A7">
      <w:pPr>
        <w:numPr>
          <w:ilvl w:val="0"/>
          <w:numId w:val="8"/>
        </w:numPr>
        <w:spacing w:line="360" w:lineRule="auto"/>
        <w:jc w:val="both"/>
        <w:rPr>
          <w:rFonts w:ascii="Tahoma" w:hAnsi="Tahoma" w:cs="Tahoma"/>
          <w:sz w:val="20"/>
          <w:szCs w:val="20"/>
        </w:rPr>
      </w:pPr>
      <w:r>
        <w:rPr>
          <w:rFonts w:ascii="Tahoma" w:hAnsi="Tahoma" w:cs="Tahoma"/>
          <w:sz w:val="20"/>
          <w:szCs w:val="20"/>
        </w:rPr>
        <w:t>oryginał pełnomocnictwa ( lub jego kopia poświadczona notarialnie ) do podpisywania oferty i składania ewentualnych wyjaśnień, jeżeli osobą podpisującą nie jest osoba upoważniona na podstawie dokumentu wymienionego w punkcie 10 b),</w:t>
      </w:r>
    </w:p>
    <w:p w:rsidR="00D368A7" w:rsidRDefault="00D368A7">
      <w:pPr>
        <w:numPr>
          <w:ilvl w:val="0"/>
          <w:numId w:val="8"/>
        </w:numPr>
        <w:spacing w:line="360" w:lineRule="auto"/>
        <w:jc w:val="both"/>
        <w:rPr>
          <w:rFonts w:ascii="Tahoma" w:hAnsi="Tahoma" w:cs="Tahoma"/>
          <w:sz w:val="20"/>
          <w:szCs w:val="20"/>
        </w:rPr>
      </w:pPr>
      <w:r>
        <w:rPr>
          <w:rFonts w:ascii="Tahoma" w:hAnsi="Tahoma" w:cs="Tahoma"/>
          <w:sz w:val="20"/>
          <w:szCs w:val="20"/>
        </w:rPr>
        <w:t>oświadczenie o spełnianiu warunków określonych w art. 22 ust. 1 pkt 1-3 p.z.p. i nie podleganiu wykluczeniu na podstawie art. 24 ust. 1 i ust. 2 p.z.p. – załącznik nr 3 do SIWZ,</w:t>
      </w:r>
    </w:p>
    <w:p w:rsidR="00D368A7" w:rsidRDefault="00D368A7">
      <w:pPr>
        <w:numPr>
          <w:ilvl w:val="0"/>
          <w:numId w:val="8"/>
        </w:numPr>
        <w:spacing w:line="360" w:lineRule="auto"/>
        <w:jc w:val="both"/>
        <w:rPr>
          <w:rFonts w:ascii="Tahoma" w:hAnsi="Tahoma" w:cs="Tahoma"/>
          <w:bCs/>
          <w:sz w:val="20"/>
          <w:szCs w:val="20"/>
        </w:rPr>
      </w:pPr>
      <w:r>
        <w:rPr>
          <w:rFonts w:ascii="Tahoma" w:hAnsi="Tahoma" w:cs="Tahoma"/>
          <w:sz w:val="20"/>
          <w:szCs w:val="20"/>
        </w:rPr>
        <w:t>Oświadczenie o posiadaniu dokumentów , które mają na celu potwierdzić, że wykonawca do wykonania roboty budowlanej zastosuje materiały dopuszczone do stosowania w budownictwie na terenie Rzeczpospolitej Polskiej : drzwi, wykładzina, kleje, farby, preparaty do gruntowania – aprobata techniczna ITB  oraz atest higieniczny o dopuszczeniu do stosowania w obiektach użyteczności technicznej i szpitalach.</w:t>
      </w:r>
    </w:p>
    <w:p w:rsidR="00D368A7" w:rsidRDefault="00D368A7">
      <w:pPr>
        <w:numPr>
          <w:ilvl w:val="0"/>
          <w:numId w:val="8"/>
        </w:numPr>
        <w:spacing w:line="360" w:lineRule="auto"/>
        <w:jc w:val="both"/>
        <w:rPr>
          <w:rFonts w:ascii="Tahoma" w:hAnsi="Tahoma" w:cs="Tahoma"/>
          <w:bCs/>
          <w:sz w:val="20"/>
          <w:szCs w:val="20"/>
        </w:rPr>
      </w:pPr>
      <w:r>
        <w:rPr>
          <w:rFonts w:ascii="Tahoma" w:hAnsi="Tahoma" w:cs="Tahoma"/>
          <w:bCs/>
          <w:sz w:val="20"/>
          <w:szCs w:val="20"/>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D368A7" w:rsidRDefault="00D368A7">
      <w:pPr>
        <w:numPr>
          <w:ilvl w:val="0"/>
          <w:numId w:val="8"/>
        </w:numPr>
        <w:spacing w:line="360" w:lineRule="auto"/>
        <w:jc w:val="both"/>
        <w:rPr>
          <w:rFonts w:ascii="Tahoma" w:hAnsi="Tahoma" w:cs="Tahoma"/>
          <w:bCs/>
          <w:sz w:val="20"/>
          <w:szCs w:val="20"/>
        </w:rPr>
      </w:pPr>
      <w:r>
        <w:rPr>
          <w:rFonts w:ascii="Tahoma" w:hAnsi="Tahoma" w:cs="Tahoma"/>
          <w:bCs/>
          <w:sz w:val="20"/>
          <w:szCs w:val="20"/>
        </w:rPr>
        <w:t>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D368A7" w:rsidRDefault="00D368A7">
      <w:pPr>
        <w:numPr>
          <w:ilvl w:val="0"/>
          <w:numId w:val="8"/>
        </w:numPr>
        <w:jc w:val="both"/>
        <w:rPr>
          <w:rFonts w:ascii="Tahoma" w:hAnsi="Tahoma" w:cs="Tahoma"/>
          <w:bCs/>
          <w:sz w:val="20"/>
          <w:szCs w:val="20"/>
        </w:rPr>
      </w:pPr>
      <w:r>
        <w:rPr>
          <w:rFonts w:ascii="Tahoma" w:hAnsi="Tahoma" w:cs="Tahoma"/>
          <w:bCs/>
          <w:sz w:val="20"/>
          <w:szCs w:val="20"/>
        </w:rPr>
        <w:t>aktualne informacje z Krajowego Rejestru Karnego w zakresie określonym w art. 24 ust. 1 pkt. 4-8 Ustawy, wystawione nie wcześniej niż 6 miesięcy przed upływem terminu składania ofert,</w:t>
      </w:r>
    </w:p>
    <w:p w:rsidR="00D368A7" w:rsidRDefault="00D368A7">
      <w:pPr>
        <w:numPr>
          <w:ilvl w:val="0"/>
          <w:numId w:val="8"/>
        </w:numPr>
        <w:jc w:val="both"/>
        <w:rPr>
          <w:rFonts w:ascii="Tahoma" w:hAnsi="Tahoma" w:cs="Tahoma"/>
          <w:sz w:val="20"/>
          <w:szCs w:val="20"/>
        </w:rPr>
      </w:pPr>
      <w:r>
        <w:rPr>
          <w:rFonts w:ascii="Tahoma" w:hAnsi="Tahoma" w:cs="Tahoma"/>
          <w:bCs/>
          <w:sz w:val="20"/>
          <w:szCs w:val="20"/>
        </w:rPr>
        <w:t>aktualne informacje z Krajowego Rejestru Karnego w zakresie określonym w art. 24 ust. 1 pkt. 9 Ustawy, wystawione nie wcześniej niż 6 miesięcy przed upływem terminu składania ofert,</w:t>
      </w:r>
    </w:p>
    <w:p w:rsidR="00D368A7" w:rsidRDefault="00D368A7">
      <w:pPr>
        <w:numPr>
          <w:ilvl w:val="0"/>
          <w:numId w:val="8"/>
        </w:numPr>
        <w:rPr>
          <w:rFonts w:ascii="Tahoma" w:hAnsi="Tahoma" w:cs="Tahoma"/>
          <w:sz w:val="20"/>
          <w:szCs w:val="20"/>
        </w:rPr>
      </w:pPr>
      <w:r>
        <w:rPr>
          <w:rFonts w:ascii="Tahoma" w:hAnsi="Tahoma" w:cs="Tahoma"/>
          <w:sz w:val="20"/>
          <w:szCs w:val="20"/>
        </w:rPr>
        <w:t>Dokumenty podmiotów zagranicznych:</w:t>
      </w:r>
    </w:p>
    <w:p w:rsidR="00D368A7" w:rsidRDefault="00D368A7">
      <w:pPr>
        <w:ind w:left="360"/>
        <w:jc w:val="both"/>
        <w:rPr>
          <w:rFonts w:ascii="Tahoma" w:hAnsi="Tahoma" w:cs="Tahoma"/>
          <w:sz w:val="20"/>
          <w:szCs w:val="20"/>
        </w:rPr>
      </w:pPr>
      <w:r>
        <w:rPr>
          <w:rFonts w:ascii="Tahoma" w:hAnsi="Tahoma" w:cs="Tahoma"/>
          <w:sz w:val="20"/>
          <w:szCs w:val="20"/>
        </w:rPr>
        <w:t xml:space="preserve"> Jeżeli wykonawca ma siedzibę lub miejsce zamieszkania poza terytorium Rzeczypospolitej Polskiej, przedkłada:</w:t>
      </w:r>
    </w:p>
    <w:p w:rsidR="00D368A7" w:rsidRDefault="00D368A7">
      <w:pPr>
        <w:ind w:left="360"/>
        <w:jc w:val="both"/>
        <w:rPr>
          <w:rFonts w:ascii="Tahoma" w:hAnsi="Tahoma" w:cs="Tahoma"/>
          <w:sz w:val="20"/>
          <w:szCs w:val="20"/>
        </w:rPr>
      </w:pPr>
      <w:r>
        <w:rPr>
          <w:rFonts w:ascii="Tahoma" w:hAnsi="Tahoma" w:cs="Tahoma"/>
          <w:sz w:val="20"/>
          <w:szCs w:val="20"/>
        </w:rPr>
        <w:t xml:space="preserve">Dokument wystawiony w kraju, w którym ma siedzibę lub miejsce zamieszkania potwierdzający, że: </w:t>
      </w:r>
    </w:p>
    <w:p w:rsidR="00D368A7" w:rsidRDefault="00D368A7">
      <w:pPr>
        <w:ind w:left="708"/>
        <w:rPr>
          <w:rFonts w:ascii="Tahoma" w:hAnsi="Tahoma" w:cs="Tahoma"/>
          <w:sz w:val="20"/>
          <w:szCs w:val="20"/>
        </w:rPr>
      </w:pPr>
      <w:r>
        <w:rPr>
          <w:rFonts w:ascii="Tahoma" w:hAnsi="Tahoma" w:cs="Tahoma"/>
          <w:sz w:val="20"/>
          <w:szCs w:val="20"/>
        </w:rPr>
        <w:t>- nie otwarto jego likwidacji ani nie ogłoszono upadłości - wystawiony nie wcześniej niż 6 miesięcy przed upływem terminu składania wniosków o dopuszczenie do udziału w postępowaniu o udzielenie zamówienia albo składania ofert</w:t>
      </w:r>
      <w:r>
        <w:rPr>
          <w:rFonts w:ascii="Tahoma" w:hAnsi="Tahoma" w:cs="Tahoma"/>
          <w:sz w:val="20"/>
          <w:szCs w:val="20"/>
        </w:rPr>
        <w:br/>
        <w:t xml:space="preserv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r>
        <w:rPr>
          <w:rFonts w:ascii="Tahoma" w:hAnsi="Tahoma" w:cs="Tahoma"/>
          <w:sz w:val="20"/>
          <w:szCs w:val="20"/>
        </w:rPr>
        <w:br/>
        <w:t xml:space="preserve">- nie orzeczono wobec niego zakazu ubiegania się o zamówienie - wystawiony nie wcześniej niż 6 miesięcy przed upływem terminu składania wniosków o dopuszczenie do udziału w postępowaniu o udzielenie zamówienia albo składania ofert </w:t>
      </w:r>
      <w:r>
        <w:rPr>
          <w:rFonts w:ascii="Tahoma" w:hAnsi="Tahoma" w:cs="Tahoma"/>
          <w:sz w:val="20"/>
          <w:szCs w:val="20"/>
        </w:rPr>
        <w:br/>
        <w:t xml:space="preserve"> -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D368A7" w:rsidRDefault="00D368A7">
      <w:pPr>
        <w:spacing w:line="360" w:lineRule="auto"/>
        <w:jc w:val="both"/>
        <w:rPr>
          <w:rFonts w:ascii="Tahoma" w:hAnsi="Tahoma" w:cs="Tahoma"/>
          <w:sz w:val="20"/>
          <w:szCs w:val="20"/>
        </w:rPr>
      </w:pPr>
    </w:p>
    <w:p w:rsidR="00D368A7" w:rsidRDefault="00D368A7">
      <w:pPr>
        <w:spacing w:line="360" w:lineRule="auto"/>
        <w:ind w:left="360"/>
        <w:jc w:val="both"/>
        <w:rPr>
          <w:rFonts w:ascii="Tahoma" w:hAnsi="Tahoma" w:cs="Tahoma"/>
          <w:i/>
          <w:sz w:val="18"/>
          <w:szCs w:val="18"/>
        </w:rPr>
      </w:pPr>
    </w:p>
    <w:p w:rsidR="00D368A7" w:rsidRDefault="00D368A7">
      <w:pPr>
        <w:pStyle w:val="Tekstpodstawowywcity21"/>
        <w:spacing w:line="360" w:lineRule="auto"/>
        <w:rPr>
          <w:rFonts w:ascii="Tahoma" w:hAnsi="Tahoma" w:cs="Tahoma"/>
          <w:sz w:val="18"/>
          <w:szCs w:val="18"/>
        </w:rPr>
      </w:pPr>
      <w:r>
        <w:rPr>
          <w:rFonts w:ascii="Tahoma" w:hAnsi="Tahoma" w:cs="Tahoma"/>
          <w:b/>
          <w:i/>
          <w:sz w:val="18"/>
          <w:szCs w:val="18"/>
        </w:rPr>
        <w:t>III. WYMAGANIA DOTYCZĄCE WADIUM.</w:t>
      </w:r>
    </w:p>
    <w:p w:rsidR="00D368A7" w:rsidRDefault="00D368A7">
      <w:pPr>
        <w:numPr>
          <w:ilvl w:val="0"/>
          <w:numId w:val="29"/>
        </w:numPr>
        <w:spacing w:line="360" w:lineRule="auto"/>
        <w:jc w:val="both"/>
        <w:rPr>
          <w:rFonts w:ascii="Tahoma" w:hAnsi="Tahoma" w:cs="Tahoma"/>
          <w:color w:val="000000"/>
          <w:sz w:val="18"/>
          <w:szCs w:val="18"/>
        </w:rPr>
      </w:pPr>
      <w:r>
        <w:rPr>
          <w:rFonts w:ascii="Tahoma" w:hAnsi="Tahoma" w:cs="Tahoma"/>
          <w:sz w:val="18"/>
          <w:szCs w:val="18"/>
        </w:rPr>
        <w:t>Kwota wadium wynosi</w:t>
      </w:r>
      <w:r>
        <w:rPr>
          <w:rFonts w:ascii="Tahoma" w:hAnsi="Tahoma" w:cs="Tahoma"/>
          <w:b/>
          <w:i/>
          <w:sz w:val="18"/>
          <w:szCs w:val="18"/>
        </w:rPr>
        <w:t xml:space="preserve"> </w:t>
      </w:r>
      <w:r w:rsidR="001C19EB">
        <w:rPr>
          <w:rFonts w:ascii="Tahoma" w:hAnsi="Tahoma" w:cs="Tahoma"/>
          <w:sz w:val="18"/>
          <w:szCs w:val="18"/>
        </w:rPr>
        <w:t xml:space="preserve"> 25</w:t>
      </w:r>
      <w:r>
        <w:rPr>
          <w:rFonts w:ascii="Tahoma" w:hAnsi="Tahoma" w:cs="Tahoma"/>
          <w:sz w:val="18"/>
          <w:szCs w:val="18"/>
        </w:rPr>
        <w:t xml:space="preserve"> 000,00 zł</w:t>
      </w:r>
      <w:r>
        <w:rPr>
          <w:rFonts w:ascii="Tahoma" w:hAnsi="Tahoma" w:cs="Tahoma"/>
          <w:b/>
          <w:i/>
          <w:sz w:val="18"/>
          <w:szCs w:val="18"/>
        </w:rPr>
        <w:t xml:space="preserve"> </w:t>
      </w:r>
      <w:r w:rsidR="001C19EB">
        <w:rPr>
          <w:rFonts w:ascii="Tahoma" w:hAnsi="Tahoma" w:cs="Tahoma"/>
          <w:sz w:val="18"/>
          <w:szCs w:val="18"/>
        </w:rPr>
        <w:t xml:space="preserve"> słownie: dwadzieścia pięć</w:t>
      </w:r>
      <w:r w:rsidR="004015CC">
        <w:rPr>
          <w:rFonts w:ascii="Tahoma" w:hAnsi="Tahoma" w:cs="Tahoma"/>
          <w:sz w:val="18"/>
          <w:szCs w:val="18"/>
        </w:rPr>
        <w:t xml:space="preserve"> </w:t>
      </w:r>
      <w:r>
        <w:rPr>
          <w:rFonts w:ascii="Tahoma" w:hAnsi="Tahoma" w:cs="Tahoma"/>
          <w:sz w:val="18"/>
          <w:szCs w:val="18"/>
        </w:rPr>
        <w:t xml:space="preserve"> tysięcy 00/100 zł.</w:t>
      </w:r>
    </w:p>
    <w:p w:rsidR="00D368A7" w:rsidRDefault="00D368A7">
      <w:pPr>
        <w:numPr>
          <w:ilvl w:val="0"/>
          <w:numId w:val="29"/>
        </w:numPr>
        <w:spacing w:line="360" w:lineRule="auto"/>
        <w:jc w:val="both"/>
        <w:rPr>
          <w:rFonts w:ascii="Tahoma" w:hAnsi="Tahoma" w:cs="Tahoma"/>
          <w:b/>
          <w:i/>
          <w:sz w:val="18"/>
          <w:szCs w:val="18"/>
        </w:rPr>
      </w:pPr>
      <w:r>
        <w:rPr>
          <w:rFonts w:ascii="Tahoma" w:hAnsi="Tahoma" w:cs="Tahoma"/>
          <w:color w:val="000000"/>
          <w:sz w:val="18"/>
          <w:szCs w:val="18"/>
        </w:rPr>
        <w:t>Termin wniesienia wadium: do terminu składania ofert</w:t>
      </w:r>
    </w:p>
    <w:p w:rsidR="00D368A7" w:rsidRDefault="00D368A7">
      <w:pPr>
        <w:numPr>
          <w:ilvl w:val="0"/>
          <w:numId w:val="29"/>
        </w:numPr>
        <w:spacing w:line="360" w:lineRule="auto"/>
        <w:jc w:val="both"/>
        <w:rPr>
          <w:rFonts w:ascii="Tahoma" w:hAnsi="Tahoma" w:cs="Tahoma"/>
          <w:sz w:val="18"/>
          <w:szCs w:val="18"/>
        </w:rPr>
      </w:pPr>
      <w:r>
        <w:rPr>
          <w:rFonts w:ascii="Tahoma" w:hAnsi="Tahoma" w:cs="Tahoma"/>
          <w:b/>
          <w:i/>
          <w:sz w:val="18"/>
          <w:szCs w:val="18"/>
        </w:rPr>
        <w:t xml:space="preserve"> Wadium może być wnoszone w:</w:t>
      </w:r>
    </w:p>
    <w:p w:rsidR="00D368A7" w:rsidRDefault="00D368A7">
      <w:pPr>
        <w:numPr>
          <w:ilvl w:val="0"/>
          <w:numId w:val="30"/>
        </w:numPr>
        <w:spacing w:line="360" w:lineRule="auto"/>
        <w:jc w:val="both"/>
        <w:rPr>
          <w:rFonts w:ascii="Tahoma" w:hAnsi="Tahoma" w:cs="Tahoma"/>
          <w:sz w:val="18"/>
          <w:szCs w:val="18"/>
        </w:rPr>
      </w:pPr>
      <w:r>
        <w:rPr>
          <w:rFonts w:ascii="Tahoma" w:hAnsi="Tahoma" w:cs="Tahoma"/>
          <w:sz w:val="18"/>
          <w:szCs w:val="18"/>
        </w:rPr>
        <w:lastRenderedPageBreak/>
        <w:t xml:space="preserve"> pieniądzu,</w:t>
      </w:r>
    </w:p>
    <w:p w:rsidR="00D368A7" w:rsidRDefault="00D368A7">
      <w:pPr>
        <w:numPr>
          <w:ilvl w:val="0"/>
          <w:numId w:val="30"/>
        </w:numPr>
        <w:spacing w:line="360" w:lineRule="auto"/>
        <w:jc w:val="both"/>
        <w:rPr>
          <w:rFonts w:ascii="Tahoma" w:hAnsi="Tahoma" w:cs="Tahoma"/>
          <w:sz w:val="18"/>
          <w:szCs w:val="18"/>
        </w:rPr>
      </w:pPr>
      <w:r>
        <w:rPr>
          <w:rFonts w:ascii="Tahoma" w:hAnsi="Tahoma" w:cs="Tahoma"/>
          <w:sz w:val="18"/>
          <w:szCs w:val="18"/>
        </w:rPr>
        <w:t xml:space="preserve">poręczeniach bankowych lub poręczeniach spółdzielczej kasy oszczędnościowo-kredytowej, </w:t>
      </w:r>
      <w:r>
        <w:rPr>
          <w:rFonts w:ascii="Tahoma" w:hAnsi="Tahoma" w:cs="Tahoma"/>
          <w:sz w:val="18"/>
          <w:szCs w:val="18"/>
        </w:rPr>
        <w:br/>
        <w:t>z tym, że poręczenie kasy jest zawsze poręczeniem pieniężnym;</w:t>
      </w:r>
    </w:p>
    <w:p w:rsidR="00D368A7" w:rsidRDefault="00D368A7">
      <w:pPr>
        <w:numPr>
          <w:ilvl w:val="0"/>
          <w:numId w:val="30"/>
        </w:numPr>
        <w:spacing w:line="360" w:lineRule="auto"/>
        <w:jc w:val="both"/>
        <w:rPr>
          <w:rFonts w:ascii="Tahoma" w:hAnsi="Tahoma" w:cs="Tahoma"/>
          <w:sz w:val="18"/>
          <w:szCs w:val="18"/>
        </w:rPr>
      </w:pPr>
      <w:r>
        <w:rPr>
          <w:rFonts w:ascii="Tahoma" w:hAnsi="Tahoma" w:cs="Tahoma"/>
          <w:sz w:val="18"/>
          <w:szCs w:val="18"/>
        </w:rPr>
        <w:t>gwarancjach bankowych,</w:t>
      </w:r>
    </w:p>
    <w:p w:rsidR="00D368A7" w:rsidRDefault="00D368A7">
      <w:pPr>
        <w:numPr>
          <w:ilvl w:val="0"/>
          <w:numId w:val="30"/>
        </w:numPr>
        <w:spacing w:line="360" w:lineRule="auto"/>
        <w:jc w:val="both"/>
        <w:rPr>
          <w:rFonts w:ascii="Tahoma" w:hAnsi="Tahoma" w:cs="Tahoma"/>
          <w:sz w:val="18"/>
          <w:szCs w:val="18"/>
        </w:rPr>
      </w:pPr>
      <w:r>
        <w:rPr>
          <w:rFonts w:ascii="Tahoma" w:hAnsi="Tahoma" w:cs="Tahoma"/>
          <w:sz w:val="18"/>
          <w:szCs w:val="18"/>
        </w:rPr>
        <w:t>gwarancjach ubezpieczeniowych,</w:t>
      </w:r>
    </w:p>
    <w:p w:rsidR="00D368A7" w:rsidRDefault="00D368A7">
      <w:pPr>
        <w:numPr>
          <w:ilvl w:val="0"/>
          <w:numId w:val="30"/>
        </w:numPr>
        <w:spacing w:line="360" w:lineRule="auto"/>
        <w:jc w:val="both"/>
        <w:rPr>
          <w:rFonts w:ascii="Tahoma" w:hAnsi="Tahoma" w:cs="Tahoma"/>
          <w:sz w:val="18"/>
          <w:szCs w:val="18"/>
        </w:rPr>
      </w:pPr>
      <w:r>
        <w:rPr>
          <w:rFonts w:ascii="Tahoma" w:hAnsi="Tahoma" w:cs="Tahoma"/>
          <w:sz w:val="18"/>
          <w:szCs w:val="18"/>
        </w:rPr>
        <w:t>poręczeniach udzielanych przez podmioty, o których mowa w art. 6b ust. 5 pkt. 2 ustawy z dnia 9 listopada 2000 r. o utworzeniu Polskiej Agencji Rozwoju Przedsiębiorczości  (Dz. U. nr 190, poz. 1158 z późn. zm).</w:t>
      </w:r>
    </w:p>
    <w:p w:rsidR="00D368A7" w:rsidRDefault="00D368A7">
      <w:pPr>
        <w:numPr>
          <w:ilvl w:val="0"/>
          <w:numId w:val="29"/>
        </w:numPr>
        <w:spacing w:line="360" w:lineRule="auto"/>
        <w:jc w:val="both"/>
        <w:rPr>
          <w:rFonts w:ascii="Tahoma" w:hAnsi="Tahoma" w:cs="Tahoma"/>
          <w:sz w:val="18"/>
          <w:szCs w:val="18"/>
        </w:rPr>
      </w:pPr>
      <w:r>
        <w:rPr>
          <w:rFonts w:ascii="Tahoma" w:hAnsi="Tahoma" w:cs="Tahoma"/>
          <w:sz w:val="18"/>
          <w:szCs w:val="18"/>
        </w:rPr>
        <w:t xml:space="preserve">Wadium wnoszone w pieniądzu wpłaca się przelewem na rachunek bankowy wskazany przez Zamawiającego: Nordea Bank Polska S. A. nr 37 1440 1101 0000 0000 0974 4177 z dopiskiem </w:t>
      </w:r>
      <w:r>
        <w:rPr>
          <w:rFonts w:ascii="Tahoma" w:hAnsi="Tahoma" w:cs="Tahoma"/>
          <w:color w:val="000000"/>
          <w:sz w:val="18"/>
          <w:szCs w:val="18"/>
        </w:rPr>
        <w:t>„Wykonanie dokumentacji projektowej i remontu Oddziału Chorób Wew</w:t>
      </w:r>
      <w:r w:rsidR="00596903">
        <w:rPr>
          <w:rFonts w:ascii="Tahoma" w:hAnsi="Tahoma" w:cs="Tahoma"/>
          <w:color w:val="000000"/>
          <w:sz w:val="18"/>
          <w:szCs w:val="18"/>
        </w:rPr>
        <w:t xml:space="preserve">nętrznych </w:t>
      </w:r>
      <w:r>
        <w:rPr>
          <w:rFonts w:ascii="Tahoma" w:hAnsi="Tahoma" w:cs="Tahoma"/>
          <w:color w:val="000000"/>
          <w:sz w:val="18"/>
          <w:szCs w:val="18"/>
        </w:rPr>
        <w:t>'' – 4/ZP/2016” .</w:t>
      </w:r>
      <w:r>
        <w:rPr>
          <w:rFonts w:ascii="Tahoma" w:hAnsi="Tahoma" w:cs="Tahoma"/>
          <w:sz w:val="18"/>
          <w:szCs w:val="18"/>
        </w:rPr>
        <w:t xml:space="preserve"> </w:t>
      </w:r>
    </w:p>
    <w:p w:rsidR="00D368A7" w:rsidRDefault="00D368A7">
      <w:pPr>
        <w:numPr>
          <w:ilvl w:val="0"/>
          <w:numId w:val="29"/>
        </w:numPr>
        <w:spacing w:line="360" w:lineRule="auto"/>
        <w:jc w:val="both"/>
        <w:rPr>
          <w:rFonts w:ascii="Tahoma" w:hAnsi="Tahoma" w:cs="Tahoma"/>
          <w:sz w:val="18"/>
          <w:szCs w:val="18"/>
        </w:rPr>
      </w:pPr>
      <w:r>
        <w:rPr>
          <w:rFonts w:ascii="Tahoma" w:hAnsi="Tahoma" w:cs="Tahoma"/>
          <w:sz w:val="18"/>
          <w:szCs w:val="18"/>
        </w:rPr>
        <w:t>Kopię dowodu wpłaty należy dołączyć do oferty.</w:t>
      </w:r>
    </w:p>
    <w:p w:rsidR="00D368A7" w:rsidRDefault="00D368A7">
      <w:pPr>
        <w:numPr>
          <w:ilvl w:val="0"/>
          <w:numId w:val="29"/>
        </w:numPr>
        <w:spacing w:line="360" w:lineRule="auto"/>
        <w:jc w:val="both"/>
        <w:rPr>
          <w:rFonts w:ascii="Tahoma" w:hAnsi="Tahoma" w:cs="Tahoma"/>
          <w:i/>
          <w:iCs/>
          <w:sz w:val="18"/>
          <w:szCs w:val="18"/>
          <w:u w:val="single"/>
        </w:rPr>
      </w:pPr>
      <w:r>
        <w:rPr>
          <w:rFonts w:ascii="Tahoma" w:hAnsi="Tahoma" w:cs="Tahoma"/>
          <w:sz w:val="18"/>
          <w:szCs w:val="18"/>
        </w:rPr>
        <w:t>Jeżeli wadium jest wnoszone w formie wybranego przez wykonawcę dokumentu, o którym mowa w pkt. 2b) - 2e), wówczas wykonawca jest zobowiązany złożyć dokument do kasy Zamawiającego.</w:t>
      </w:r>
      <w:r>
        <w:rPr>
          <w:rFonts w:ascii="Tahoma" w:hAnsi="Tahoma" w:cs="Tahoma"/>
          <w:b/>
          <w:bCs/>
          <w:sz w:val="18"/>
          <w:szCs w:val="18"/>
        </w:rPr>
        <w:t xml:space="preserve">       </w:t>
      </w:r>
    </w:p>
    <w:p w:rsidR="00D368A7" w:rsidRDefault="00D368A7">
      <w:pPr>
        <w:numPr>
          <w:ilvl w:val="0"/>
          <w:numId w:val="29"/>
        </w:numPr>
        <w:spacing w:line="360" w:lineRule="auto"/>
        <w:jc w:val="both"/>
        <w:rPr>
          <w:rFonts w:ascii="Tahoma" w:hAnsi="Tahoma" w:cs="Tahoma"/>
          <w:sz w:val="18"/>
          <w:szCs w:val="18"/>
        </w:rPr>
      </w:pPr>
      <w:r>
        <w:rPr>
          <w:rFonts w:ascii="Tahoma" w:hAnsi="Tahoma" w:cs="Tahoma"/>
          <w:i/>
          <w:iCs/>
          <w:sz w:val="18"/>
          <w:szCs w:val="18"/>
          <w:u w:val="single"/>
        </w:rPr>
        <w:t>W</w:t>
      </w:r>
      <w:r>
        <w:rPr>
          <w:rFonts w:ascii="Tahoma" w:hAnsi="Tahoma" w:cs="Tahoma"/>
          <w:sz w:val="18"/>
          <w:szCs w:val="18"/>
        </w:rPr>
        <w:t xml:space="preserve">ykonawca, którego oferta nie będzie zabezpieczona wadium wniesionym we właściwej formie, terminie  </w:t>
      </w:r>
      <w:r>
        <w:rPr>
          <w:rFonts w:ascii="Tahoma" w:hAnsi="Tahoma" w:cs="Tahoma"/>
          <w:sz w:val="18"/>
          <w:szCs w:val="18"/>
        </w:rPr>
        <w:br/>
        <w:t>i kwocie, zostanie wykluczony z przedmiotowego postępowania.</w:t>
      </w:r>
    </w:p>
    <w:p w:rsidR="00D368A7" w:rsidRDefault="00D368A7">
      <w:pPr>
        <w:numPr>
          <w:ilvl w:val="0"/>
          <w:numId w:val="29"/>
        </w:numPr>
        <w:spacing w:line="360" w:lineRule="auto"/>
        <w:jc w:val="both"/>
        <w:rPr>
          <w:rFonts w:ascii="Tahoma" w:hAnsi="Tahoma" w:cs="Tahoma"/>
          <w:sz w:val="18"/>
          <w:szCs w:val="18"/>
        </w:rPr>
      </w:pPr>
      <w:r>
        <w:rPr>
          <w:rFonts w:ascii="Tahoma" w:hAnsi="Tahoma" w:cs="Tahoma"/>
          <w:sz w:val="18"/>
          <w:szCs w:val="18"/>
        </w:rPr>
        <w:t>Zamawiający dokona zwrotu wadium na zasadach określonych w art. 46 ust. 1 - 4 P.z.p.</w:t>
      </w:r>
    </w:p>
    <w:p w:rsidR="00D368A7" w:rsidRDefault="00D368A7">
      <w:pPr>
        <w:numPr>
          <w:ilvl w:val="0"/>
          <w:numId w:val="29"/>
        </w:numPr>
        <w:spacing w:line="360" w:lineRule="auto"/>
        <w:jc w:val="both"/>
        <w:rPr>
          <w:rFonts w:ascii="Tahoma" w:hAnsi="Tahoma" w:cs="Tahoma"/>
          <w:sz w:val="18"/>
          <w:szCs w:val="18"/>
        </w:rPr>
      </w:pPr>
      <w:r>
        <w:rPr>
          <w:rFonts w:ascii="Tahoma" w:hAnsi="Tahoma" w:cs="Tahoma"/>
          <w:sz w:val="18"/>
          <w:szCs w:val="18"/>
        </w:rPr>
        <w:t>Zamawiający zatrzyma wadium wraz z odsetkami, jeżeli zajdą okoliczności, o których mowa w art. 46 ust. 4a P.z.p.</w:t>
      </w:r>
    </w:p>
    <w:p w:rsidR="00D368A7" w:rsidRDefault="00D368A7">
      <w:pPr>
        <w:numPr>
          <w:ilvl w:val="0"/>
          <w:numId w:val="29"/>
        </w:numPr>
        <w:spacing w:line="360" w:lineRule="auto"/>
        <w:jc w:val="both"/>
        <w:rPr>
          <w:rFonts w:ascii="Tahoma" w:hAnsi="Tahoma" w:cs="Tahoma"/>
          <w:sz w:val="20"/>
          <w:szCs w:val="20"/>
        </w:rPr>
      </w:pPr>
      <w:r>
        <w:rPr>
          <w:rFonts w:ascii="Tahoma" w:hAnsi="Tahoma" w:cs="Tahoma"/>
          <w:sz w:val="18"/>
          <w:szCs w:val="18"/>
        </w:rPr>
        <w:t xml:space="preserve"> Zamawiający zatrzyma wadium wraz z odsetkami, jeżeli  Wykonawca, którego oferta zostanie wybrana odmówi podpisania umowy na warunkach określonych w ofercie lub zawarcie umowy stanie się niemożliwe </w:t>
      </w:r>
      <w:r>
        <w:rPr>
          <w:rFonts w:ascii="Tahoma" w:hAnsi="Tahoma" w:cs="Tahoma"/>
          <w:sz w:val="18"/>
          <w:szCs w:val="18"/>
        </w:rPr>
        <w:br/>
        <w:t>z przyczyn leżących po stronie wykonawcy.</w:t>
      </w:r>
    </w:p>
    <w:p w:rsidR="00D368A7" w:rsidRDefault="00D368A7">
      <w:pPr>
        <w:spacing w:line="360" w:lineRule="auto"/>
        <w:ind w:left="1080"/>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numPr>
          <w:ilvl w:val="2"/>
          <w:numId w:val="7"/>
        </w:numPr>
        <w:spacing w:line="360" w:lineRule="auto"/>
        <w:rPr>
          <w:rFonts w:ascii="Tahoma" w:hAnsi="Tahoma" w:cs="Tahoma"/>
          <w:b/>
          <w:i/>
          <w:sz w:val="20"/>
          <w:szCs w:val="20"/>
          <w:u w:val="single"/>
        </w:rPr>
      </w:pPr>
      <w:r>
        <w:rPr>
          <w:rFonts w:ascii="Tahoma" w:hAnsi="Tahoma" w:cs="Tahoma"/>
          <w:b/>
          <w:i/>
          <w:sz w:val="20"/>
          <w:szCs w:val="20"/>
          <w:u w:val="single"/>
        </w:rPr>
        <w:t>INFORMACJA O SPOSOBIE POROZUMIEWANIA SIĘ ZAMAWIAJĄCEGO Z WYKONAWCĄ</w:t>
      </w:r>
    </w:p>
    <w:p w:rsidR="00D368A7" w:rsidRDefault="00D368A7">
      <w:pPr>
        <w:spacing w:line="360" w:lineRule="auto"/>
        <w:jc w:val="center"/>
        <w:rPr>
          <w:rFonts w:ascii="Tahoma" w:hAnsi="Tahoma" w:cs="Tahoma"/>
          <w:b/>
          <w:i/>
          <w:sz w:val="20"/>
          <w:szCs w:val="20"/>
          <w:u w:val="single"/>
        </w:rPr>
      </w:pPr>
    </w:p>
    <w:p w:rsidR="00D368A7" w:rsidRDefault="00D368A7">
      <w:pPr>
        <w:numPr>
          <w:ilvl w:val="0"/>
          <w:numId w:val="9"/>
        </w:numPr>
        <w:spacing w:line="360" w:lineRule="auto"/>
        <w:jc w:val="both"/>
        <w:rPr>
          <w:rFonts w:ascii="Tahoma" w:hAnsi="Tahoma" w:cs="Tahoma"/>
          <w:sz w:val="20"/>
          <w:szCs w:val="20"/>
        </w:rPr>
      </w:pPr>
      <w:r>
        <w:rPr>
          <w:rFonts w:ascii="Tahoma" w:hAnsi="Tahoma" w:cs="Tahoma"/>
          <w:sz w:val="20"/>
          <w:szCs w:val="20"/>
        </w:rPr>
        <w:t>Oświadczenia, wnioski, zawiadomienia oraz informację zamawiający oraz wykonawca przekazują pisemnie, a mogą je dodatkowo przekazywać za pomocą telefaksu nr ( 87 ) 6433419.</w:t>
      </w:r>
    </w:p>
    <w:p w:rsidR="00D368A7" w:rsidRDefault="00D368A7">
      <w:pPr>
        <w:numPr>
          <w:ilvl w:val="0"/>
          <w:numId w:val="9"/>
        </w:numPr>
        <w:spacing w:line="360" w:lineRule="auto"/>
        <w:jc w:val="both"/>
        <w:rPr>
          <w:rFonts w:ascii="Tahoma" w:hAnsi="Tahoma" w:cs="Tahoma"/>
          <w:sz w:val="20"/>
          <w:szCs w:val="20"/>
        </w:rPr>
      </w:pPr>
      <w:r>
        <w:rPr>
          <w:rFonts w:ascii="Tahoma" w:hAnsi="Tahoma" w:cs="Tahoma"/>
          <w:sz w:val="20"/>
          <w:szCs w:val="20"/>
        </w:rPr>
        <w:t>Dokumenty wymienione w punkcie 1, przekazane za pomocą telefaksu, uważa się za złożone w terminie, jeżeli ich treść dotarła do adresata przed upływem terminu i została niezwłocznie potwierdzona pisemnie.</w:t>
      </w:r>
    </w:p>
    <w:p w:rsidR="00D368A7" w:rsidRDefault="00D368A7">
      <w:pPr>
        <w:numPr>
          <w:ilvl w:val="0"/>
          <w:numId w:val="9"/>
        </w:numPr>
        <w:spacing w:line="360" w:lineRule="auto"/>
        <w:jc w:val="both"/>
        <w:rPr>
          <w:rFonts w:ascii="Tahoma" w:hAnsi="Tahoma" w:cs="Tahoma"/>
          <w:sz w:val="20"/>
          <w:szCs w:val="20"/>
        </w:rPr>
      </w:pPr>
      <w:r>
        <w:rPr>
          <w:rFonts w:ascii="Tahoma" w:hAnsi="Tahoma" w:cs="Tahoma"/>
          <w:sz w:val="20"/>
          <w:szCs w:val="20"/>
        </w:rPr>
        <w:t>Każdy z dokumentów wymienionych w punkcie 1 powinien być podpisany przez osobę upoważnioną do reprezentowania wykonawcy.</w:t>
      </w:r>
    </w:p>
    <w:p w:rsidR="00D368A7" w:rsidRDefault="00D368A7">
      <w:pPr>
        <w:numPr>
          <w:ilvl w:val="0"/>
          <w:numId w:val="9"/>
        </w:numPr>
        <w:spacing w:line="360" w:lineRule="auto"/>
        <w:jc w:val="both"/>
        <w:rPr>
          <w:rFonts w:ascii="Tahoma" w:hAnsi="Tahoma" w:cs="Tahoma"/>
          <w:sz w:val="20"/>
          <w:szCs w:val="20"/>
        </w:rPr>
      </w:pPr>
      <w:r>
        <w:rPr>
          <w:rFonts w:ascii="Tahoma" w:hAnsi="Tahoma" w:cs="Tahoma"/>
          <w:sz w:val="20"/>
          <w:szCs w:val="20"/>
        </w:rPr>
        <w:t>Do kontaktu z wykonawcami upoważniony jest Adam Bartnicki tel. ( 087 ) 6444259.</w:t>
      </w:r>
    </w:p>
    <w:p w:rsidR="00D368A7" w:rsidRDefault="00D368A7">
      <w:pPr>
        <w:spacing w:line="360" w:lineRule="auto"/>
        <w:ind w:left="360"/>
        <w:jc w:val="both"/>
        <w:rPr>
          <w:rFonts w:ascii="Tahoma" w:hAnsi="Tahoma" w:cs="Tahoma"/>
          <w:sz w:val="20"/>
          <w:szCs w:val="20"/>
        </w:rPr>
      </w:pPr>
    </w:p>
    <w:p w:rsidR="00D368A7" w:rsidRDefault="00D368A7">
      <w:pPr>
        <w:numPr>
          <w:ilvl w:val="2"/>
          <w:numId w:val="7"/>
        </w:numPr>
        <w:spacing w:line="360" w:lineRule="auto"/>
        <w:rPr>
          <w:rFonts w:ascii="Tahoma" w:hAnsi="Tahoma" w:cs="Tahoma"/>
          <w:b/>
          <w:i/>
          <w:sz w:val="20"/>
          <w:szCs w:val="20"/>
          <w:u w:val="single"/>
        </w:rPr>
      </w:pPr>
      <w:r>
        <w:rPr>
          <w:rFonts w:ascii="Tahoma" w:hAnsi="Tahoma" w:cs="Tahoma"/>
          <w:b/>
          <w:i/>
          <w:sz w:val="20"/>
          <w:szCs w:val="20"/>
          <w:u w:val="single"/>
        </w:rPr>
        <w:t>UDZIELANIE WYJAŚNIEŃ ORAZ DOKONYWANIE MODYFIKACJI DOTYCZĄCYCH SIWZ</w:t>
      </w:r>
    </w:p>
    <w:p w:rsidR="00D368A7" w:rsidRDefault="00D368A7">
      <w:pPr>
        <w:spacing w:line="360" w:lineRule="auto"/>
        <w:jc w:val="center"/>
        <w:rPr>
          <w:rFonts w:ascii="Tahoma" w:hAnsi="Tahoma" w:cs="Tahoma"/>
          <w:b/>
          <w:i/>
          <w:sz w:val="20"/>
          <w:szCs w:val="20"/>
          <w:u w:val="single"/>
        </w:rPr>
      </w:pP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Wykonawca może zwrócić się na piśmie do zamawiającego o wyjaśnienie treści SIWZ.</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lastRenderedPageBreak/>
        <w:t>Zamawiający udzieli wyjaśnień, chyba że prośba o wyjaśnienie SIWZ wpłynęła do zamawiającego na mniej niż 6 dni przed terminem otwarcia ofert.</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 xml:space="preserve">Zamawiający prześle treść wyjaśnień wszystkim wykonawcom, którym przekazano SIWZ oraz umieści je na stronie internetowej : </w:t>
      </w:r>
      <w:hyperlink r:id="rId7" w:history="1">
        <w:r>
          <w:rPr>
            <w:rStyle w:val="Hipercze"/>
            <w:rFonts w:ascii="Tahoma" w:hAnsi="Tahoma" w:cs="Tahoma"/>
            <w:sz w:val="20"/>
            <w:szCs w:val="20"/>
          </w:rPr>
          <w:t>www.spzoz.augustow.pl</w:t>
        </w:r>
      </w:hyperlink>
      <w:r>
        <w:rPr>
          <w:rFonts w:ascii="Tahoma" w:hAnsi="Tahoma" w:cs="Tahoma"/>
          <w:sz w:val="20"/>
          <w:szCs w:val="20"/>
        </w:rPr>
        <w:t>.</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W szczególnie uzasadnionych przypadkach przed upływem terminu składania ofert zamawiający może zmodyfikować SIWZ.</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 xml:space="preserve">O każdej zmianie zamawiający zawiadomi wszystkich wykonawców, którym w formie pisemnej przekazano SIWZ, oraz umieści treść zmiany na stronie internetowej : </w:t>
      </w:r>
      <w:hyperlink r:id="rId8" w:history="1">
        <w:r>
          <w:rPr>
            <w:rStyle w:val="Hipercze"/>
            <w:rFonts w:ascii="Tahoma" w:hAnsi="Tahoma" w:cs="Tahoma"/>
            <w:sz w:val="20"/>
            <w:szCs w:val="20"/>
          </w:rPr>
          <w:t>www.spzoz.augustow.pl</w:t>
        </w:r>
      </w:hyperlink>
      <w:r>
        <w:rPr>
          <w:rFonts w:ascii="Tahoma" w:hAnsi="Tahoma" w:cs="Tahoma"/>
          <w:sz w:val="20"/>
          <w:szCs w:val="20"/>
        </w:rPr>
        <w:t>.</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Zamawiający przedłuży określony w punkcie VI. 1 termin składania ofert, jeżeli w wyniku modyfikacji treść SIWZ niezbędny jest dodatkowy czas na wprowadzenie zmian w ofertach.</w:t>
      </w:r>
    </w:p>
    <w:p w:rsidR="00D368A7" w:rsidRDefault="00D368A7">
      <w:pPr>
        <w:numPr>
          <w:ilvl w:val="0"/>
          <w:numId w:val="10"/>
        </w:numPr>
        <w:spacing w:line="360" w:lineRule="auto"/>
        <w:jc w:val="both"/>
        <w:rPr>
          <w:rFonts w:ascii="Tahoma" w:hAnsi="Tahoma" w:cs="Tahoma"/>
          <w:sz w:val="20"/>
          <w:szCs w:val="20"/>
        </w:rPr>
      </w:pPr>
      <w:r>
        <w:rPr>
          <w:rFonts w:ascii="Tahoma" w:hAnsi="Tahoma" w:cs="Tahoma"/>
          <w:sz w:val="20"/>
          <w:szCs w:val="20"/>
        </w:rPr>
        <w:t xml:space="preserve">Zamawiający niezwłocznie zawiadomi o przedłużeniu terminu, czyli o ostatecznie ustalonym terminie składania ofert, wszystkich wykonawców, którym w formie pisemnej przekazano SIWZ oraz umieści tą informację na tronie internetowej </w:t>
      </w:r>
      <w:hyperlink r:id="rId9" w:history="1">
        <w:r>
          <w:rPr>
            <w:rStyle w:val="Hipercze"/>
            <w:rFonts w:ascii="Tahoma" w:hAnsi="Tahoma" w:cs="Tahoma"/>
            <w:sz w:val="20"/>
            <w:szCs w:val="20"/>
          </w:rPr>
          <w:t>www.spzoz.augustow.pl</w:t>
        </w:r>
      </w:hyperlink>
      <w:r>
        <w:rPr>
          <w:rFonts w:ascii="Tahoma" w:hAnsi="Tahoma" w:cs="Tahoma"/>
          <w:sz w:val="20"/>
          <w:szCs w:val="20"/>
        </w:rPr>
        <w:t>.</w:t>
      </w:r>
    </w:p>
    <w:p w:rsidR="00D368A7" w:rsidRDefault="00D368A7">
      <w:pPr>
        <w:spacing w:line="360" w:lineRule="auto"/>
        <w:ind w:left="360"/>
        <w:jc w:val="both"/>
        <w:rPr>
          <w:rFonts w:ascii="Tahoma" w:hAnsi="Tahoma" w:cs="Tahoma"/>
          <w:sz w:val="20"/>
          <w:szCs w:val="20"/>
        </w:rPr>
      </w:pPr>
    </w:p>
    <w:p w:rsidR="00D368A7" w:rsidRDefault="00D368A7">
      <w:pPr>
        <w:numPr>
          <w:ilvl w:val="2"/>
          <w:numId w:val="7"/>
        </w:numPr>
        <w:spacing w:line="360" w:lineRule="auto"/>
        <w:rPr>
          <w:rFonts w:ascii="Tahoma" w:hAnsi="Tahoma" w:cs="Tahoma"/>
          <w:b/>
          <w:i/>
          <w:sz w:val="20"/>
          <w:szCs w:val="20"/>
          <w:u w:val="single"/>
        </w:rPr>
      </w:pPr>
      <w:r>
        <w:rPr>
          <w:rFonts w:ascii="Tahoma" w:hAnsi="Tahoma" w:cs="Tahoma"/>
          <w:b/>
          <w:i/>
          <w:sz w:val="20"/>
          <w:szCs w:val="20"/>
          <w:u w:val="single"/>
        </w:rPr>
        <w:t>TERMIN ZWIĄZANIA OFERTĄ</w:t>
      </w:r>
    </w:p>
    <w:p w:rsidR="00D368A7" w:rsidRDefault="00D368A7">
      <w:pPr>
        <w:spacing w:line="360" w:lineRule="auto"/>
        <w:jc w:val="both"/>
        <w:rPr>
          <w:rFonts w:ascii="Tahoma" w:hAnsi="Tahoma" w:cs="Tahoma"/>
          <w:b/>
          <w:i/>
          <w:sz w:val="20"/>
          <w:szCs w:val="20"/>
          <w:u w:val="single"/>
        </w:rPr>
      </w:pPr>
    </w:p>
    <w:p w:rsidR="00D368A7" w:rsidRDefault="00D368A7">
      <w:pPr>
        <w:numPr>
          <w:ilvl w:val="0"/>
          <w:numId w:val="11"/>
        </w:numPr>
        <w:spacing w:line="360" w:lineRule="auto"/>
        <w:jc w:val="both"/>
        <w:rPr>
          <w:rFonts w:ascii="Tahoma" w:hAnsi="Tahoma" w:cs="Tahoma"/>
          <w:sz w:val="20"/>
          <w:szCs w:val="20"/>
        </w:rPr>
      </w:pPr>
      <w:r>
        <w:rPr>
          <w:rFonts w:ascii="Tahoma" w:hAnsi="Tahoma" w:cs="Tahoma"/>
          <w:sz w:val="20"/>
          <w:szCs w:val="20"/>
        </w:rPr>
        <w:t>Termin związania ofertą wynosi 30 dni od terminu składania ofert.</w:t>
      </w:r>
    </w:p>
    <w:p w:rsidR="00D368A7" w:rsidRDefault="00D368A7">
      <w:pPr>
        <w:numPr>
          <w:ilvl w:val="0"/>
          <w:numId w:val="11"/>
        </w:numPr>
        <w:spacing w:line="360" w:lineRule="auto"/>
        <w:jc w:val="both"/>
        <w:rPr>
          <w:rFonts w:ascii="Tahoma" w:hAnsi="Tahoma" w:cs="Tahoma"/>
          <w:sz w:val="20"/>
          <w:szCs w:val="20"/>
        </w:rPr>
      </w:pPr>
      <w:r>
        <w:rPr>
          <w:rFonts w:ascii="Tahoma" w:hAnsi="Tahoma" w:cs="Tahoma"/>
          <w:sz w:val="20"/>
          <w:szCs w:val="20"/>
        </w:rPr>
        <w:t>Bieg terminu związania ofertą rozpoczyna się wraz z upływem terminu składania ofert.</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both"/>
        <w:rPr>
          <w:rFonts w:ascii="Tahoma" w:hAnsi="Tahoma" w:cs="Tahoma"/>
          <w:b/>
          <w:i/>
          <w:sz w:val="20"/>
          <w:szCs w:val="20"/>
          <w:u w:val="single"/>
        </w:rPr>
      </w:pPr>
      <w:r>
        <w:rPr>
          <w:rFonts w:ascii="Tahoma" w:hAnsi="Tahoma" w:cs="Tahoma"/>
          <w:b/>
          <w:i/>
          <w:sz w:val="20"/>
          <w:szCs w:val="20"/>
        </w:rPr>
        <w:t xml:space="preserve">VII.   </w:t>
      </w:r>
      <w:r>
        <w:rPr>
          <w:rFonts w:ascii="Tahoma" w:hAnsi="Tahoma" w:cs="Tahoma"/>
          <w:b/>
          <w:i/>
          <w:sz w:val="20"/>
          <w:szCs w:val="20"/>
          <w:u w:val="single"/>
        </w:rPr>
        <w:t>MIEJSCE I TERMIN SKŁADANIA OFERT</w:t>
      </w:r>
    </w:p>
    <w:p w:rsidR="00D368A7" w:rsidRDefault="00D368A7">
      <w:pPr>
        <w:spacing w:line="360" w:lineRule="auto"/>
        <w:ind w:left="180"/>
        <w:jc w:val="both"/>
        <w:rPr>
          <w:rFonts w:ascii="Tahoma" w:hAnsi="Tahoma" w:cs="Tahoma"/>
          <w:b/>
          <w:i/>
          <w:sz w:val="20"/>
          <w:szCs w:val="20"/>
          <w:u w:val="single"/>
        </w:rPr>
      </w:pPr>
    </w:p>
    <w:p w:rsidR="00D368A7" w:rsidRDefault="00D368A7">
      <w:pPr>
        <w:numPr>
          <w:ilvl w:val="0"/>
          <w:numId w:val="12"/>
        </w:numPr>
        <w:spacing w:line="360" w:lineRule="auto"/>
        <w:jc w:val="both"/>
        <w:rPr>
          <w:rFonts w:ascii="Tahoma" w:hAnsi="Tahoma" w:cs="Tahoma"/>
          <w:sz w:val="20"/>
          <w:szCs w:val="20"/>
        </w:rPr>
      </w:pPr>
      <w:r>
        <w:rPr>
          <w:rFonts w:ascii="Tahoma" w:hAnsi="Tahoma" w:cs="Tahoma"/>
          <w:sz w:val="20"/>
          <w:szCs w:val="20"/>
        </w:rPr>
        <w:t xml:space="preserve">Ofertę należy złożyć do dnia </w:t>
      </w:r>
      <w:r w:rsidR="00B6328B">
        <w:rPr>
          <w:rFonts w:ascii="Tahoma" w:hAnsi="Tahoma" w:cs="Tahoma"/>
          <w:b/>
          <w:bCs/>
          <w:sz w:val="20"/>
          <w:szCs w:val="20"/>
        </w:rPr>
        <w:t>04 lipca</w:t>
      </w:r>
      <w:r>
        <w:rPr>
          <w:rFonts w:ascii="Tahoma" w:hAnsi="Tahoma" w:cs="Tahoma"/>
          <w:b/>
          <w:bCs/>
          <w:sz w:val="20"/>
          <w:szCs w:val="20"/>
        </w:rPr>
        <w:t xml:space="preserve"> </w:t>
      </w:r>
      <w:r>
        <w:rPr>
          <w:rFonts w:ascii="Tahoma" w:hAnsi="Tahoma" w:cs="Tahoma"/>
          <w:b/>
          <w:sz w:val="20"/>
          <w:szCs w:val="20"/>
        </w:rPr>
        <w:t>2016 r. do godz. 10.00</w:t>
      </w:r>
      <w:r>
        <w:rPr>
          <w:rFonts w:ascii="Tahoma" w:hAnsi="Tahoma" w:cs="Tahoma"/>
          <w:sz w:val="20"/>
          <w:szCs w:val="20"/>
        </w:rPr>
        <w:t xml:space="preserve"> w sekretariacie Dyrektora, ul. Szpitalna 12, 16-300 Augustów.</w:t>
      </w:r>
    </w:p>
    <w:p w:rsidR="00D368A7" w:rsidRDefault="00D368A7">
      <w:pPr>
        <w:numPr>
          <w:ilvl w:val="0"/>
          <w:numId w:val="12"/>
        </w:numPr>
        <w:spacing w:line="360" w:lineRule="auto"/>
        <w:jc w:val="both"/>
        <w:rPr>
          <w:rFonts w:ascii="Tahoma" w:hAnsi="Tahoma" w:cs="Tahoma"/>
          <w:sz w:val="20"/>
          <w:szCs w:val="20"/>
        </w:rPr>
      </w:pPr>
      <w:r>
        <w:rPr>
          <w:rFonts w:ascii="Tahoma" w:hAnsi="Tahoma" w:cs="Tahoma"/>
          <w:sz w:val="20"/>
          <w:szCs w:val="20"/>
        </w:rPr>
        <w:t xml:space="preserve">Wykonawca może wprowadzić zmiany lub wycofać złożoną przez siebie ofertę pod warunkiem, że zamawiający otrzyma pisemne powiadomienie o wprowadzeniu zmian lub wycofaniu przed upływem terminu składania ofert, określonym w punkcie 1. </w:t>
      </w:r>
    </w:p>
    <w:p w:rsidR="00D368A7" w:rsidRDefault="00D368A7">
      <w:pPr>
        <w:numPr>
          <w:ilvl w:val="0"/>
          <w:numId w:val="12"/>
        </w:numPr>
        <w:spacing w:line="360" w:lineRule="auto"/>
        <w:jc w:val="both"/>
        <w:rPr>
          <w:rFonts w:ascii="Tahoma" w:hAnsi="Tahoma" w:cs="Tahoma"/>
          <w:sz w:val="20"/>
          <w:szCs w:val="20"/>
        </w:rPr>
      </w:pPr>
      <w:r>
        <w:rPr>
          <w:rFonts w:ascii="Tahoma" w:hAnsi="Tahoma" w:cs="Tahoma"/>
          <w:sz w:val="20"/>
          <w:szCs w:val="20"/>
        </w:rPr>
        <w:t>Oferta złożona po terminie zostanie zwrócona wykonawcy bez otwierania po upływie terminu przewidzianego na wniesienie odwołania.</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both"/>
        <w:rPr>
          <w:rFonts w:ascii="Tahoma" w:hAnsi="Tahoma" w:cs="Tahoma"/>
          <w:b/>
          <w:i/>
          <w:sz w:val="20"/>
          <w:szCs w:val="20"/>
          <w:u w:val="single"/>
        </w:rPr>
      </w:pPr>
      <w:r>
        <w:rPr>
          <w:rFonts w:ascii="Tahoma" w:hAnsi="Tahoma" w:cs="Tahoma"/>
          <w:b/>
          <w:i/>
          <w:sz w:val="20"/>
          <w:szCs w:val="20"/>
        </w:rPr>
        <w:t xml:space="preserve">VIII.   </w:t>
      </w:r>
      <w:r>
        <w:rPr>
          <w:rFonts w:ascii="Tahoma" w:hAnsi="Tahoma" w:cs="Tahoma"/>
          <w:b/>
          <w:i/>
          <w:sz w:val="20"/>
          <w:szCs w:val="20"/>
          <w:u w:val="single"/>
        </w:rPr>
        <w:t>MIEJSCE I TRYB OTWARCIA OFERT</w:t>
      </w:r>
    </w:p>
    <w:p w:rsidR="00D368A7" w:rsidRDefault="00D368A7">
      <w:pPr>
        <w:spacing w:line="360" w:lineRule="auto"/>
        <w:ind w:left="180"/>
        <w:jc w:val="both"/>
        <w:rPr>
          <w:rFonts w:ascii="Tahoma" w:hAnsi="Tahoma" w:cs="Tahoma"/>
          <w:b/>
          <w:i/>
          <w:sz w:val="20"/>
          <w:szCs w:val="20"/>
          <w:u w:val="single"/>
        </w:rPr>
      </w:pPr>
    </w:p>
    <w:p w:rsidR="00D368A7" w:rsidRDefault="00D368A7">
      <w:pPr>
        <w:numPr>
          <w:ilvl w:val="0"/>
          <w:numId w:val="13"/>
        </w:numPr>
        <w:spacing w:line="360" w:lineRule="auto"/>
        <w:jc w:val="both"/>
        <w:rPr>
          <w:rFonts w:ascii="Tahoma" w:hAnsi="Tahoma" w:cs="Tahoma"/>
          <w:sz w:val="20"/>
          <w:szCs w:val="20"/>
        </w:rPr>
      </w:pPr>
      <w:r>
        <w:rPr>
          <w:rFonts w:ascii="Tahoma" w:hAnsi="Tahoma" w:cs="Tahoma"/>
          <w:sz w:val="20"/>
          <w:szCs w:val="20"/>
        </w:rPr>
        <w:t xml:space="preserve">Otwarcie ofert nastąpi w dniu </w:t>
      </w:r>
      <w:r w:rsidR="00B6328B">
        <w:rPr>
          <w:rFonts w:ascii="Tahoma" w:hAnsi="Tahoma" w:cs="Tahoma"/>
          <w:b/>
          <w:bCs/>
          <w:sz w:val="20"/>
          <w:szCs w:val="20"/>
        </w:rPr>
        <w:t>04 lipca</w:t>
      </w:r>
      <w:r>
        <w:rPr>
          <w:rFonts w:ascii="Tahoma" w:hAnsi="Tahoma" w:cs="Tahoma"/>
          <w:b/>
          <w:sz w:val="20"/>
          <w:szCs w:val="20"/>
        </w:rPr>
        <w:t xml:space="preserve"> 2016 r. o godz. 10.10</w:t>
      </w:r>
      <w:r>
        <w:rPr>
          <w:rFonts w:ascii="Tahoma" w:hAnsi="Tahoma" w:cs="Tahoma"/>
          <w:sz w:val="20"/>
          <w:szCs w:val="20"/>
        </w:rPr>
        <w:t xml:space="preserve"> w świetlicy szpitalnej.</w:t>
      </w:r>
    </w:p>
    <w:p w:rsidR="00D368A7" w:rsidRDefault="00D368A7">
      <w:pPr>
        <w:numPr>
          <w:ilvl w:val="0"/>
          <w:numId w:val="13"/>
        </w:numPr>
        <w:spacing w:line="360" w:lineRule="auto"/>
        <w:jc w:val="both"/>
        <w:rPr>
          <w:rFonts w:ascii="Tahoma" w:hAnsi="Tahoma" w:cs="Tahoma"/>
          <w:sz w:val="20"/>
          <w:szCs w:val="20"/>
        </w:rPr>
      </w:pPr>
      <w:r>
        <w:rPr>
          <w:rFonts w:ascii="Tahoma" w:hAnsi="Tahoma" w:cs="Tahoma"/>
          <w:sz w:val="20"/>
          <w:szCs w:val="20"/>
        </w:rPr>
        <w:t>Otwarcie ofert jest jawne.</w:t>
      </w:r>
    </w:p>
    <w:p w:rsidR="00D368A7" w:rsidRDefault="00D368A7">
      <w:pPr>
        <w:numPr>
          <w:ilvl w:val="0"/>
          <w:numId w:val="13"/>
        </w:numPr>
        <w:spacing w:line="360" w:lineRule="auto"/>
        <w:jc w:val="both"/>
        <w:rPr>
          <w:rFonts w:ascii="Tahoma" w:hAnsi="Tahoma" w:cs="Tahoma"/>
          <w:sz w:val="20"/>
          <w:szCs w:val="20"/>
        </w:rPr>
      </w:pPr>
      <w:r>
        <w:rPr>
          <w:rFonts w:ascii="Tahoma" w:hAnsi="Tahoma" w:cs="Tahoma"/>
          <w:sz w:val="20"/>
          <w:szCs w:val="20"/>
        </w:rPr>
        <w:t>Bezpośrednio przed otwarciem ofert zamawiający poda kwotę, jaką zamierza przeznaczyć na sfinansowanie zamówienia.</w:t>
      </w:r>
    </w:p>
    <w:p w:rsidR="00D368A7" w:rsidRDefault="00D368A7">
      <w:pPr>
        <w:numPr>
          <w:ilvl w:val="0"/>
          <w:numId w:val="13"/>
        </w:numPr>
        <w:spacing w:line="360" w:lineRule="auto"/>
        <w:jc w:val="both"/>
        <w:rPr>
          <w:rFonts w:ascii="Tahoma" w:hAnsi="Tahoma" w:cs="Tahoma"/>
          <w:sz w:val="20"/>
          <w:szCs w:val="20"/>
        </w:rPr>
      </w:pPr>
      <w:r>
        <w:rPr>
          <w:rFonts w:ascii="Tahoma" w:hAnsi="Tahoma" w:cs="Tahoma"/>
          <w:sz w:val="20"/>
          <w:szCs w:val="20"/>
        </w:rPr>
        <w:t>Oferty są jawne od chwili ich otwarcia.</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both"/>
        <w:rPr>
          <w:rFonts w:ascii="Tahoma" w:hAnsi="Tahoma" w:cs="Tahoma"/>
          <w:b/>
          <w:i/>
          <w:sz w:val="20"/>
          <w:szCs w:val="20"/>
          <w:u w:val="single"/>
        </w:rPr>
      </w:pPr>
      <w:r>
        <w:rPr>
          <w:rFonts w:ascii="Tahoma" w:hAnsi="Tahoma" w:cs="Tahoma"/>
          <w:b/>
          <w:i/>
          <w:sz w:val="20"/>
          <w:szCs w:val="20"/>
        </w:rPr>
        <w:t xml:space="preserve">IX. </w:t>
      </w:r>
      <w:r>
        <w:rPr>
          <w:rFonts w:ascii="Tahoma" w:hAnsi="Tahoma" w:cs="Tahoma"/>
          <w:b/>
          <w:i/>
          <w:sz w:val="20"/>
          <w:szCs w:val="20"/>
          <w:u w:val="single"/>
        </w:rPr>
        <w:t>KRYTERIA WYBORU OFERT I SPOSÓB DOKONYWANIA OCENY</w:t>
      </w:r>
    </w:p>
    <w:p w:rsidR="00D368A7" w:rsidRDefault="00D368A7">
      <w:pPr>
        <w:spacing w:line="360" w:lineRule="auto"/>
        <w:ind w:left="180"/>
        <w:jc w:val="both"/>
        <w:rPr>
          <w:rFonts w:ascii="Tahoma" w:hAnsi="Tahoma" w:cs="Tahoma"/>
          <w:b/>
          <w:i/>
          <w:sz w:val="20"/>
          <w:szCs w:val="20"/>
          <w:u w:val="single"/>
        </w:rPr>
      </w:pPr>
    </w:p>
    <w:p w:rsidR="00D368A7" w:rsidRDefault="00D368A7">
      <w:pPr>
        <w:numPr>
          <w:ilvl w:val="0"/>
          <w:numId w:val="14"/>
        </w:numPr>
        <w:spacing w:line="360" w:lineRule="auto"/>
        <w:jc w:val="both"/>
        <w:rPr>
          <w:rFonts w:ascii="Tahoma" w:hAnsi="Tahoma" w:cs="Tahoma"/>
          <w:sz w:val="20"/>
          <w:szCs w:val="20"/>
        </w:rPr>
      </w:pPr>
      <w:r>
        <w:rPr>
          <w:rFonts w:ascii="Tahoma" w:hAnsi="Tahoma" w:cs="Tahoma"/>
          <w:sz w:val="20"/>
          <w:szCs w:val="20"/>
        </w:rPr>
        <w:t>Przy wyborze oferty zamawiający będzie  kierował się następującymi kryteriami :</w:t>
      </w:r>
    </w:p>
    <w:p w:rsidR="00D368A7" w:rsidRDefault="00D368A7">
      <w:pPr>
        <w:spacing w:line="360" w:lineRule="auto"/>
        <w:ind w:left="180"/>
        <w:jc w:val="both"/>
        <w:rPr>
          <w:rFonts w:ascii="Tahoma" w:hAnsi="Tahoma" w:cs="Tahoma"/>
          <w:sz w:val="20"/>
          <w:szCs w:val="20"/>
        </w:rPr>
      </w:pPr>
      <w:r>
        <w:rPr>
          <w:rFonts w:ascii="Tahoma" w:hAnsi="Tahoma" w:cs="Tahoma"/>
          <w:sz w:val="20"/>
          <w:szCs w:val="20"/>
        </w:rPr>
        <w:t>- cena – 100 %</w:t>
      </w:r>
    </w:p>
    <w:p w:rsidR="00D368A7" w:rsidRDefault="00D368A7">
      <w:pPr>
        <w:spacing w:line="360" w:lineRule="auto"/>
        <w:ind w:left="180"/>
        <w:jc w:val="both"/>
        <w:rPr>
          <w:rFonts w:ascii="Tahoma" w:hAnsi="Tahoma" w:cs="Tahoma"/>
          <w:sz w:val="20"/>
          <w:szCs w:val="20"/>
        </w:rPr>
      </w:pPr>
      <w:r>
        <w:rPr>
          <w:rFonts w:ascii="Tahoma" w:hAnsi="Tahoma" w:cs="Tahoma"/>
          <w:sz w:val="20"/>
          <w:szCs w:val="20"/>
        </w:rPr>
        <w:t>2. Jako najkorzystniejsza zostanie wybrana oferta z najniższą ceną.</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both"/>
        <w:rPr>
          <w:rFonts w:ascii="Tahoma" w:hAnsi="Tahoma" w:cs="Tahoma"/>
          <w:b/>
          <w:i/>
          <w:sz w:val="20"/>
          <w:szCs w:val="20"/>
          <w:u w:val="single"/>
        </w:rPr>
      </w:pPr>
    </w:p>
    <w:p w:rsidR="00D368A7" w:rsidRDefault="00D368A7">
      <w:pPr>
        <w:spacing w:line="360" w:lineRule="auto"/>
        <w:ind w:left="180"/>
        <w:jc w:val="both"/>
        <w:rPr>
          <w:rFonts w:ascii="Tahoma" w:hAnsi="Tahoma" w:cs="Tahoma"/>
          <w:b/>
          <w:i/>
          <w:sz w:val="20"/>
          <w:szCs w:val="20"/>
          <w:u w:val="single"/>
        </w:rPr>
      </w:pPr>
      <w:r>
        <w:rPr>
          <w:rFonts w:ascii="Tahoma" w:hAnsi="Tahoma" w:cs="Tahoma"/>
          <w:b/>
          <w:i/>
          <w:sz w:val="20"/>
          <w:szCs w:val="20"/>
          <w:u w:val="single"/>
        </w:rPr>
        <w:t>X.ZAKOŃCZENIE POSTĘPOWANIA, ZAWARCIE UMOWY</w:t>
      </w:r>
    </w:p>
    <w:p w:rsidR="00D368A7" w:rsidRDefault="00D368A7">
      <w:pPr>
        <w:spacing w:line="360" w:lineRule="auto"/>
        <w:ind w:left="180"/>
        <w:jc w:val="both"/>
        <w:rPr>
          <w:rFonts w:ascii="Tahoma" w:hAnsi="Tahoma" w:cs="Tahoma"/>
          <w:b/>
          <w:i/>
          <w:sz w:val="20"/>
          <w:szCs w:val="20"/>
          <w:u w:val="single"/>
        </w:rPr>
      </w:pPr>
    </w:p>
    <w:p w:rsidR="00D368A7" w:rsidRDefault="00D368A7">
      <w:pPr>
        <w:numPr>
          <w:ilvl w:val="0"/>
          <w:numId w:val="15"/>
        </w:numPr>
        <w:spacing w:line="360" w:lineRule="auto"/>
        <w:jc w:val="both"/>
        <w:rPr>
          <w:rFonts w:ascii="Tahoma" w:hAnsi="Tahoma" w:cs="Tahoma"/>
          <w:sz w:val="20"/>
          <w:szCs w:val="20"/>
        </w:rPr>
      </w:pPr>
      <w:r>
        <w:rPr>
          <w:rFonts w:ascii="Tahoma" w:hAnsi="Tahoma" w:cs="Tahoma"/>
          <w:sz w:val="20"/>
          <w:szCs w:val="20"/>
        </w:rPr>
        <w:t>O wyniku postępowania zamawiający powiadomi przesyłając zawiadomienie wszystkim wykonawcom, którzy ubiegali się o udzielenie zamówienia.</w:t>
      </w:r>
    </w:p>
    <w:p w:rsidR="00D368A7" w:rsidRDefault="00D368A7">
      <w:pPr>
        <w:numPr>
          <w:ilvl w:val="0"/>
          <w:numId w:val="15"/>
        </w:numPr>
        <w:spacing w:line="360" w:lineRule="auto"/>
        <w:jc w:val="both"/>
        <w:rPr>
          <w:rFonts w:ascii="Tahoma" w:hAnsi="Tahoma" w:cs="Tahoma"/>
          <w:sz w:val="20"/>
          <w:szCs w:val="20"/>
        </w:rPr>
      </w:pPr>
      <w:r>
        <w:rPr>
          <w:rFonts w:ascii="Tahoma" w:hAnsi="Tahoma" w:cs="Tahoma"/>
          <w:sz w:val="20"/>
          <w:szCs w:val="20"/>
        </w:rPr>
        <w:t>Umowa z wykonawcą, którego oferta zostanie wybrana jako najkorzystniejsza, zostanie zawar</w:t>
      </w:r>
      <w:r w:rsidR="00B6328B">
        <w:rPr>
          <w:rFonts w:ascii="Tahoma" w:hAnsi="Tahoma" w:cs="Tahoma"/>
          <w:sz w:val="20"/>
          <w:szCs w:val="20"/>
        </w:rPr>
        <w:t>ta w terminie nie krótszym niż 5</w:t>
      </w:r>
      <w:r>
        <w:rPr>
          <w:rFonts w:ascii="Tahoma" w:hAnsi="Tahoma" w:cs="Tahoma"/>
          <w:sz w:val="20"/>
          <w:szCs w:val="20"/>
        </w:rPr>
        <w:t xml:space="preserve"> dni od dnia przekazania zawiadomienia o wyborze oferty, nie później jednak niż przed terminem związania ofertą</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both"/>
        <w:rPr>
          <w:rFonts w:ascii="Tahoma" w:hAnsi="Tahoma" w:cs="Tahoma"/>
          <w:b/>
          <w:i/>
          <w:sz w:val="20"/>
          <w:szCs w:val="20"/>
          <w:u w:val="single"/>
        </w:rPr>
      </w:pPr>
      <w:r>
        <w:rPr>
          <w:rFonts w:ascii="Tahoma" w:hAnsi="Tahoma" w:cs="Tahoma"/>
          <w:b/>
          <w:i/>
          <w:sz w:val="20"/>
          <w:szCs w:val="20"/>
        </w:rPr>
        <w:t xml:space="preserve">XI.   </w:t>
      </w:r>
      <w:r>
        <w:rPr>
          <w:rFonts w:ascii="Tahoma" w:hAnsi="Tahoma" w:cs="Tahoma"/>
          <w:b/>
          <w:i/>
          <w:sz w:val="20"/>
          <w:szCs w:val="20"/>
          <w:u w:val="single"/>
        </w:rPr>
        <w:t>ŚRODKI OCHRONY PRAWNAEJ</w:t>
      </w:r>
    </w:p>
    <w:p w:rsidR="00D368A7" w:rsidRDefault="00D368A7">
      <w:pPr>
        <w:spacing w:line="360" w:lineRule="auto"/>
        <w:ind w:left="180"/>
        <w:jc w:val="both"/>
        <w:rPr>
          <w:rFonts w:ascii="Tahoma" w:hAnsi="Tahoma" w:cs="Tahoma"/>
          <w:b/>
          <w:i/>
          <w:sz w:val="20"/>
          <w:szCs w:val="20"/>
          <w:u w:val="single"/>
        </w:rPr>
      </w:pPr>
    </w:p>
    <w:p w:rsidR="00D368A7" w:rsidRDefault="00D368A7">
      <w:pPr>
        <w:spacing w:line="360" w:lineRule="auto"/>
        <w:ind w:left="180"/>
        <w:jc w:val="both"/>
        <w:rPr>
          <w:rFonts w:ascii="Tahoma" w:hAnsi="Tahoma" w:cs="Tahoma"/>
          <w:b/>
          <w:bCs/>
          <w:sz w:val="20"/>
          <w:szCs w:val="20"/>
        </w:rPr>
      </w:pPr>
      <w:r>
        <w:rPr>
          <w:rFonts w:ascii="Tahoma" w:hAnsi="Tahoma" w:cs="Tahoma"/>
          <w:sz w:val="20"/>
          <w:szCs w:val="20"/>
        </w:rPr>
        <w:t>Wykonawcom i innym osobom, których interes prawny w uzyskaniu zamówienia doznał lub może doznać uszczerbku w wyniku naruszenia przez zamawiającego przepisów ustawy Prawo zamówień publicznych z dnia 29 stycznia 2004 r. ( Dz. U. Z 2015 r., poz. 2164 z późń. zm.), przysługuje środek ochrony prawnej w postaci protestu, na zasadach określonych w art. 179 – 183 tej ustawy.</w:t>
      </w:r>
    </w:p>
    <w:p w:rsidR="00D368A7" w:rsidRDefault="00D368A7">
      <w:pPr>
        <w:jc w:val="both"/>
        <w:rPr>
          <w:rFonts w:ascii="Tahoma" w:hAnsi="Tahoma" w:cs="Tahoma"/>
          <w:sz w:val="20"/>
          <w:szCs w:val="20"/>
        </w:rPr>
      </w:pPr>
      <w:r>
        <w:rPr>
          <w:rFonts w:ascii="Tahoma" w:hAnsi="Tahoma" w:cs="Tahoma"/>
          <w:b/>
          <w:bCs/>
          <w:sz w:val="20"/>
          <w:szCs w:val="20"/>
        </w:rPr>
        <w:t>XII. WYMAGANIA DOTYCZĄCE ZABEZPIECZENIA NALEŻYTEGO WYKONANIA UMOWY</w:t>
      </w:r>
    </w:p>
    <w:p w:rsidR="00D368A7" w:rsidRDefault="00D368A7">
      <w:pPr>
        <w:jc w:val="both"/>
        <w:rPr>
          <w:rFonts w:ascii="Tahoma" w:hAnsi="Tahoma" w:cs="Tahoma"/>
          <w:sz w:val="20"/>
          <w:szCs w:val="20"/>
        </w:rPr>
      </w:pPr>
    </w:p>
    <w:p w:rsidR="00D368A7" w:rsidRDefault="00D368A7">
      <w:pPr>
        <w:pBdr>
          <w:bottom w:val="single" w:sz="4" w:space="1" w:color="000000"/>
        </w:pBdr>
        <w:rPr>
          <w:rFonts w:ascii="Tahoma" w:hAnsi="Tahoma" w:cs="Tahoma"/>
          <w:sz w:val="20"/>
          <w:szCs w:val="20"/>
        </w:rPr>
      </w:pPr>
      <w:r>
        <w:rPr>
          <w:rFonts w:ascii="Tahoma" w:hAnsi="Tahoma" w:cs="Tahoma"/>
          <w:sz w:val="20"/>
          <w:szCs w:val="20"/>
        </w:rPr>
        <w:t xml:space="preserve">Zamawiający  wymaga wniesienia zabezpieczenia należytego wykonania umowy w przedmiotowym postępowaniu w wysokości 10 % wartości umowy. </w:t>
      </w:r>
      <w:r>
        <w:rPr>
          <w:rFonts w:ascii="Tahoma" w:hAnsi="Tahoma" w:cs="Tahoma"/>
          <w:bCs/>
          <w:sz w:val="20"/>
          <w:szCs w:val="20"/>
        </w:rPr>
        <w:t>Zabezpieczenie należy wnieść do terminu podpisania umowy . Zabezpieczenie może być wnoszone w pieniądzu, poręczeniach bankowych lub poręczeniach spółdzielczej kasy oszczędnościowo-kredytowej, z tym że poręczenie kasy jest zawsze poręczeniem pieniężnym, gwarancjach bankowych, gwarancjach ubezpieczeniowych, poręczeniach udzielonych przez podmioty, o których mowa w art. 6 b ust. 5 pkt 2 ustawy z dnia 9 listopada 2000 r. o utworzeniu Polskiej Agencji Rozwoju Przedsiębiorczości ( Dz. U. Nr 109, poz. 1158, z późń. zm. ).</w:t>
      </w:r>
    </w:p>
    <w:p w:rsidR="00D368A7" w:rsidRDefault="00D368A7">
      <w:pPr>
        <w:spacing w:line="360" w:lineRule="auto"/>
        <w:ind w:left="180"/>
        <w:jc w:val="both"/>
        <w:rPr>
          <w:rFonts w:ascii="Tahoma" w:hAnsi="Tahoma" w:cs="Tahoma"/>
          <w:sz w:val="20"/>
          <w:szCs w:val="20"/>
        </w:rPr>
      </w:pPr>
    </w:p>
    <w:p w:rsidR="00D368A7" w:rsidRDefault="00D368A7">
      <w:pPr>
        <w:spacing w:line="360" w:lineRule="auto"/>
        <w:ind w:left="180"/>
        <w:jc w:val="center"/>
        <w:rPr>
          <w:rFonts w:ascii="Tahoma" w:hAnsi="Tahoma" w:cs="Tahoma"/>
          <w:sz w:val="20"/>
          <w:szCs w:val="20"/>
        </w:rPr>
      </w:pPr>
      <w:r>
        <w:rPr>
          <w:rFonts w:ascii="Tahoma" w:hAnsi="Tahoma" w:cs="Tahoma"/>
          <w:b/>
          <w:i/>
          <w:sz w:val="20"/>
          <w:szCs w:val="20"/>
        </w:rPr>
        <w:t xml:space="preserve">E. </w:t>
      </w:r>
      <w:r>
        <w:rPr>
          <w:rFonts w:ascii="Tahoma" w:hAnsi="Tahoma" w:cs="Tahoma"/>
          <w:b/>
          <w:i/>
          <w:sz w:val="20"/>
          <w:szCs w:val="20"/>
          <w:u w:val="single"/>
        </w:rPr>
        <w:t>WZÓR UMOWY</w:t>
      </w:r>
    </w:p>
    <w:p w:rsidR="00D368A7" w:rsidRDefault="00D368A7">
      <w:pPr>
        <w:spacing w:line="360" w:lineRule="auto"/>
        <w:jc w:val="both"/>
        <w:rPr>
          <w:rFonts w:ascii="Tahoma" w:hAnsi="Tahoma" w:cs="Tahoma"/>
          <w:sz w:val="20"/>
          <w:szCs w:val="20"/>
        </w:rPr>
      </w:pPr>
      <w:r>
        <w:rPr>
          <w:rFonts w:ascii="Tahoma" w:hAnsi="Tahoma" w:cs="Tahoma"/>
          <w:sz w:val="20"/>
          <w:szCs w:val="20"/>
        </w:rPr>
        <w:tab/>
        <w:t>Wzór umowy stanowi załącznik nr 5 do SIWZ. Złożenie oferty, zawierającej podpisany Formularz  Ogólny Oferty, będzie oznaczało akceptację treści przedmiotowej umowy, która nie będzie podlegała negocjacjom.</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Załączniki :</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Opis techniczny.</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Formularz oferty.</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Oświadczenie Wykonawcy o spełnieniu warunków udziału w postępowaniu i nie podleganiu wykluczeniu.</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Projekt umowy.</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lastRenderedPageBreak/>
        <w:t>Oświadczenie o przynależności do grupy kapitałowej.</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 xml:space="preserve">Elewacja budynku Pawilonu </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 xml:space="preserve">Inwentaryzacja oddziału wewnętrznego męskiego i żeńskiego </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Plany oddziału męskiego i żeńskiego docelowo</w:t>
      </w:r>
    </w:p>
    <w:p w:rsidR="00D368A7" w:rsidRDefault="00D368A7">
      <w:pPr>
        <w:numPr>
          <w:ilvl w:val="0"/>
          <w:numId w:val="28"/>
        </w:numPr>
        <w:spacing w:line="360" w:lineRule="auto"/>
        <w:jc w:val="both"/>
        <w:rPr>
          <w:rFonts w:ascii="Tahoma" w:hAnsi="Tahoma" w:cs="Tahoma"/>
          <w:sz w:val="20"/>
          <w:szCs w:val="20"/>
        </w:rPr>
      </w:pPr>
      <w:r>
        <w:rPr>
          <w:rFonts w:ascii="Tahoma" w:hAnsi="Tahoma" w:cs="Tahoma"/>
          <w:sz w:val="20"/>
          <w:szCs w:val="20"/>
        </w:rPr>
        <w:t xml:space="preserve">Plany instalacji oświetleniowej oddziału wewnętrznego męskiego i żeńskiego </w:t>
      </w:r>
    </w:p>
    <w:p w:rsidR="00EF1D56" w:rsidRDefault="00EF1D56">
      <w:pPr>
        <w:numPr>
          <w:ilvl w:val="0"/>
          <w:numId w:val="28"/>
        </w:numPr>
        <w:spacing w:line="360" w:lineRule="auto"/>
        <w:jc w:val="both"/>
        <w:rPr>
          <w:rFonts w:ascii="Tahoma" w:hAnsi="Tahoma" w:cs="Tahoma"/>
          <w:sz w:val="20"/>
          <w:szCs w:val="20"/>
        </w:rPr>
      </w:pPr>
      <w:r>
        <w:rPr>
          <w:rFonts w:ascii="Tahoma" w:hAnsi="Tahoma" w:cs="Tahoma"/>
          <w:sz w:val="20"/>
          <w:szCs w:val="20"/>
        </w:rPr>
        <w:t>Wykaz robót budowlanych</w:t>
      </w:r>
    </w:p>
    <w:p w:rsidR="00D368A7" w:rsidRDefault="00D368A7"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B6328B" w:rsidRDefault="00B6328B" w:rsidP="004015CC">
      <w:pPr>
        <w:spacing w:line="360" w:lineRule="auto"/>
        <w:jc w:val="both"/>
        <w:rPr>
          <w:rFonts w:ascii="Tahoma" w:hAnsi="Tahoma" w:cs="Tahoma"/>
          <w:sz w:val="20"/>
          <w:szCs w:val="20"/>
        </w:rPr>
      </w:pPr>
    </w:p>
    <w:p w:rsidR="00D368A7" w:rsidRDefault="004015CC">
      <w:pPr>
        <w:spacing w:line="360" w:lineRule="auto"/>
        <w:jc w:val="right"/>
        <w:rPr>
          <w:rFonts w:ascii="Tahoma" w:hAnsi="Tahoma" w:cs="Tahoma"/>
          <w:b/>
          <w:sz w:val="20"/>
          <w:szCs w:val="20"/>
        </w:rPr>
      </w:pPr>
      <w:r>
        <w:rPr>
          <w:rFonts w:ascii="Tahoma" w:hAnsi="Tahoma" w:cs="Tahoma"/>
          <w:b/>
          <w:sz w:val="20"/>
          <w:szCs w:val="20"/>
        </w:rPr>
        <w:lastRenderedPageBreak/>
        <w:t>Z</w:t>
      </w:r>
      <w:r w:rsidR="00D368A7">
        <w:rPr>
          <w:rFonts w:ascii="Tahoma" w:hAnsi="Tahoma" w:cs="Tahoma"/>
          <w:b/>
          <w:sz w:val="20"/>
          <w:szCs w:val="20"/>
        </w:rPr>
        <w:t>łącznik nr 2.</w:t>
      </w:r>
    </w:p>
    <w:p w:rsidR="00D368A7" w:rsidRDefault="00D368A7">
      <w:pPr>
        <w:spacing w:line="360" w:lineRule="auto"/>
        <w:jc w:val="right"/>
        <w:rPr>
          <w:rFonts w:ascii="Tahoma" w:hAnsi="Tahoma" w:cs="Tahoma"/>
          <w:b/>
          <w:sz w:val="20"/>
          <w:szCs w:val="20"/>
        </w:rPr>
      </w:pPr>
    </w:p>
    <w:p w:rsidR="00D368A7" w:rsidRDefault="00D368A7">
      <w:pPr>
        <w:spacing w:line="360" w:lineRule="auto"/>
        <w:rPr>
          <w:rFonts w:ascii="Tahoma" w:hAnsi="Tahoma" w:cs="Tahoma"/>
          <w:sz w:val="20"/>
          <w:szCs w:val="20"/>
        </w:rPr>
      </w:pPr>
      <w:r>
        <w:rPr>
          <w:rFonts w:ascii="Tahoma" w:hAnsi="Tahoma" w:cs="Tahoma"/>
          <w:sz w:val="20"/>
          <w:szCs w:val="20"/>
        </w:rPr>
        <w:t>/pieczęć Wykonawcy/</w:t>
      </w:r>
    </w:p>
    <w:p w:rsidR="00D368A7" w:rsidRDefault="00D368A7">
      <w:pPr>
        <w:spacing w:line="360" w:lineRule="auto"/>
        <w:rPr>
          <w:rFonts w:ascii="Tahoma" w:hAnsi="Tahoma" w:cs="Tahoma"/>
          <w:sz w:val="20"/>
          <w:szCs w:val="20"/>
        </w:rPr>
      </w:pPr>
    </w:p>
    <w:p w:rsidR="00D368A7" w:rsidRDefault="00D368A7">
      <w:pPr>
        <w:spacing w:line="360" w:lineRule="auto"/>
        <w:rPr>
          <w:rFonts w:ascii="Tahoma" w:hAnsi="Tahoma" w:cs="Tahoma"/>
          <w:sz w:val="20"/>
          <w:szCs w:val="20"/>
        </w:rPr>
      </w:pPr>
    </w:p>
    <w:p w:rsidR="00D368A7" w:rsidRDefault="00D368A7">
      <w:pPr>
        <w:spacing w:line="360" w:lineRule="auto"/>
        <w:jc w:val="center"/>
        <w:rPr>
          <w:rFonts w:ascii="Tahoma" w:hAnsi="Tahoma" w:cs="Tahoma"/>
          <w:b/>
          <w:sz w:val="20"/>
          <w:szCs w:val="20"/>
        </w:rPr>
      </w:pPr>
      <w:r>
        <w:rPr>
          <w:rFonts w:ascii="Tahoma" w:hAnsi="Tahoma" w:cs="Tahoma"/>
          <w:b/>
          <w:sz w:val="20"/>
          <w:szCs w:val="20"/>
        </w:rPr>
        <w:t>FORMULARZ OGÓLNY OFERTY</w:t>
      </w:r>
    </w:p>
    <w:p w:rsidR="00D368A7" w:rsidRDefault="00D368A7">
      <w:pPr>
        <w:spacing w:line="360" w:lineRule="auto"/>
        <w:jc w:val="center"/>
        <w:rPr>
          <w:rFonts w:ascii="Tahoma" w:hAnsi="Tahoma" w:cs="Tahoma"/>
          <w:b/>
          <w:sz w:val="20"/>
          <w:szCs w:val="20"/>
        </w:rPr>
      </w:pPr>
    </w:p>
    <w:p w:rsidR="00D368A7" w:rsidRDefault="00D368A7">
      <w:pPr>
        <w:spacing w:line="360" w:lineRule="auto"/>
        <w:rPr>
          <w:rFonts w:ascii="Tahoma" w:hAnsi="Tahoma" w:cs="Tahoma"/>
          <w:sz w:val="20"/>
          <w:szCs w:val="20"/>
        </w:rPr>
      </w:pPr>
      <w:r>
        <w:rPr>
          <w:rFonts w:ascii="Tahoma" w:hAnsi="Tahoma" w:cs="Tahoma"/>
          <w:sz w:val="20"/>
          <w:szCs w:val="20"/>
        </w:rPr>
        <w:t>My niżej podpisani ……………………………………………………………………………………………………………………</w:t>
      </w:r>
    </w:p>
    <w:p w:rsidR="00D368A7" w:rsidRDefault="00D368A7">
      <w:pPr>
        <w:rPr>
          <w:rFonts w:ascii="Tahoma" w:hAnsi="Tahoma" w:cs="Tahoma"/>
          <w:sz w:val="20"/>
          <w:szCs w:val="20"/>
        </w:rPr>
      </w:pPr>
      <w:r>
        <w:rPr>
          <w:rFonts w:ascii="Tahoma" w:hAnsi="Tahoma" w:cs="Tahoma"/>
          <w:sz w:val="20"/>
          <w:szCs w:val="20"/>
        </w:rPr>
        <w:t>działając w imieniu i na rzecz: ……………………………………………………………………………………………………</w:t>
      </w:r>
    </w:p>
    <w:p w:rsidR="00D368A7" w:rsidRDefault="00D368A7">
      <w:pPr>
        <w:spacing w:line="360" w:lineRule="auto"/>
        <w:jc w:val="both"/>
        <w:rPr>
          <w:rFonts w:ascii="Tahoma" w:hAnsi="Tahoma" w:cs="Tahoma"/>
          <w:sz w:val="20"/>
          <w:szCs w:val="20"/>
        </w:rPr>
      </w:pPr>
      <w:r>
        <w:rPr>
          <w:rFonts w:ascii="Tahoma" w:hAnsi="Tahoma" w:cs="Tahoma"/>
          <w:sz w:val="20"/>
          <w:szCs w:val="20"/>
        </w:rPr>
        <w:t xml:space="preserve">                                              (nazwa, dokładny adres, telefon, fax, NIP)</w:t>
      </w:r>
    </w:p>
    <w:p w:rsidR="00D368A7" w:rsidRDefault="00D368A7">
      <w:pPr>
        <w:spacing w:line="360" w:lineRule="auto"/>
        <w:jc w:val="both"/>
        <w:rPr>
          <w:rFonts w:ascii="Tahoma" w:hAnsi="Tahoma" w:cs="Tahoma"/>
          <w:sz w:val="20"/>
          <w:szCs w:val="20"/>
        </w:rPr>
      </w:pPr>
      <w:r>
        <w:rPr>
          <w:rFonts w:ascii="Tahoma" w:hAnsi="Tahoma" w:cs="Tahoma"/>
          <w:sz w:val="20"/>
          <w:szCs w:val="20"/>
        </w:rPr>
        <w:t>………………………………………………………………………………………………………………………………………………….</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składamy ofertę w przetargu nieograniczonym wykonanie projektu budowlanego i remont Oddziału  Chorób Wew</w:t>
      </w:r>
      <w:r w:rsidR="00596903">
        <w:rPr>
          <w:rFonts w:ascii="Tahoma" w:hAnsi="Tahoma" w:cs="Tahoma"/>
          <w:sz w:val="20"/>
          <w:szCs w:val="20"/>
        </w:rPr>
        <w:t xml:space="preserve">nętrznych </w:t>
      </w:r>
      <w:r>
        <w:rPr>
          <w:rFonts w:ascii="Tahoma" w:hAnsi="Tahoma" w:cs="Tahoma"/>
          <w:sz w:val="20"/>
          <w:szCs w:val="20"/>
        </w:rPr>
        <w:t xml:space="preserve"> (4/ZP/2016)</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Oświadczamy, że zapoznaliśmy się ze specyfikacją istotnych warunków zamówienia (SIWZ) i nie wnosimy do niej żadnych zastrzeżeń.</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 xml:space="preserve">  Wyrażamy wolę wykonania przedmiotowego zamówienia zgodnie z wymaganiami określonymi w siwz </w:t>
      </w:r>
    </w:p>
    <w:p w:rsidR="00D368A7" w:rsidRDefault="00D368A7">
      <w:pPr>
        <w:spacing w:line="360" w:lineRule="auto"/>
        <w:jc w:val="both"/>
        <w:rPr>
          <w:rFonts w:ascii="Tahoma" w:hAnsi="Tahoma" w:cs="Tahoma"/>
          <w:sz w:val="20"/>
          <w:szCs w:val="20"/>
        </w:rPr>
      </w:pPr>
      <w:r>
        <w:rPr>
          <w:rFonts w:ascii="Tahoma" w:hAnsi="Tahoma" w:cs="Tahoma"/>
          <w:sz w:val="20"/>
          <w:szCs w:val="20"/>
        </w:rPr>
        <w:t>i we wzorze umowy, załączonym do w/w specyfikacji.</w:t>
      </w:r>
    </w:p>
    <w:p w:rsidR="00D368A7" w:rsidRDefault="00D368A7">
      <w:pPr>
        <w:spacing w:line="360" w:lineRule="auto"/>
        <w:jc w:val="both"/>
        <w:rPr>
          <w:rFonts w:ascii="Tahoma" w:hAnsi="Tahoma" w:cs="Tahoma"/>
          <w:sz w:val="20"/>
          <w:szCs w:val="20"/>
        </w:rPr>
      </w:pPr>
    </w:p>
    <w:p w:rsidR="00D368A7" w:rsidRDefault="00D368A7">
      <w:pPr>
        <w:pStyle w:val="Tekstpodstawowywcity"/>
        <w:tabs>
          <w:tab w:val="right" w:leader="dot" w:pos="9356"/>
        </w:tabs>
        <w:rPr>
          <w:rFonts w:ascii="Tahoma" w:hAnsi="Tahoma" w:cs="Tahoma"/>
          <w:sz w:val="20"/>
        </w:rPr>
      </w:pPr>
      <w:r>
        <w:rPr>
          <w:rFonts w:ascii="Tahoma" w:hAnsi="Tahoma" w:cs="Tahoma"/>
          <w:sz w:val="20"/>
        </w:rPr>
        <w:t>brutto ( wraz z podatkiem VAT ):........................................................... złotych; słownie:..........................................................................................................złotych,</w:t>
      </w:r>
    </w:p>
    <w:p w:rsidR="00D368A7" w:rsidRDefault="00D368A7">
      <w:pPr>
        <w:pStyle w:val="Tekstpodstawowywcity"/>
        <w:tabs>
          <w:tab w:val="right" w:leader="dot" w:pos="9356"/>
        </w:tabs>
        <w:rPr>
          <w:rFonts w:ascii="Tahoma" w:hAnsi="Tahoma" w:cs="Tahoma"/>
          <w:sz w:val="20"/>
        </w:rPr>
      </w:pPr>
      <w:r>
        <w:rPr>
          <w:rFonts w:ascii="Tahoma" w:hAnsi="Tahoma" w:cs="Tahoma"/>
          <w:sz w:val="20"/>
        </w:rPr>
        <w:t>netto: ........................................................................złotych</w:t>
      </w:r>
    </w:p>
    <w:p w:rsidR="00D368A7" w:rsidRDefault="00D368A7">
      <w:pPr>
        <w:pStyle w:val="Tekstpodstawowywcity"/>
        <w:tabs>
          <w:tab w:val="right" w:leader="dot" w:pos="9356"/>
        </w:tabs>
        <w:rPr>
          <w:rFonts w:ascii="Tahoma" w:hAnsi="Tahoma" w:cs="Tahoma"/>
          <w:sz w:val="20"/>
        </w:rPr>
      </w:pPr>
      <w:r>
        <w:rPr>
          <w:rFonts w:ascii="Tahoma" w:hAnsi="Tahoma" w:cs="Tahoma"/>
          <w:sz w:val="20"/>
        </w:rPr>
        <w:t>słownie : .......................................................................................... złotych</w:t>
      </w:r>
    </w:p>
    <w:p w:rsidR="00D368A7" w:rsidRDefault="00D368A7">
      <w:pPr>
        <w:pStyle w:val="Tekstpodstawowywcity"/>
        <w:tabs>
          <w:tab w:val="right" w:leader="dot" w:pos="9356"/>
        </w:tabs>
        <w:rPr>
          <w:rFonts w:ascii="Tahoma" w:hAnsi="Tahoma" w:cs="Tahoma"/>
          <w:b/>
          <w:sz w:val="20"/>
          <w:szCs w:val="20"/>
        </w:rPr>
      </w:pPr>
      <w:r>
        <w:rPr>
          <w:rFonts w:ascii="Tahoma" w:hAnsi="Tahoma" w:cs="Tahoma"/>
          <w:sz w:val="20"/>
        </w:rPr>
        <w:t xml:space="preserve"> </w:t>
      </w:r>
    </w:p>
    <w:p w:rsidR="00D368A7" w:rsidRDefault="00D368A7">
      <w:pPr>
        <w:spacing w:line="360" w:lineRule="auto"/>
        <w:jc w:val="both"/>
        <w:rPr>
          <w:rFonts w:ascii="Tahoma" w:hAnsi="Tahoma" w:cs="Tahoma"/>
          <w:b/>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 xml:space="preserve">W przypadku, gdy nasza oferta zostanie wybrana jako najkorzystniejsza, zobowiązujemy się do </w:t>
      </w:r>
    </w:p>
    <w:p w:rsidR="00D368A7" w:rsidRDefault="00D368A7">
      <w:pPr>
        <w:spacing w:line="360" w:lineRule="auto"/>
        <w:jc w:val="both"/>
        <w:rPr>
          <w:rFonts w:ascii="Tahoma" w:hAnsi="Tahoma" w:cs="Tahoma"/>
          <w:sz w:val="20"/>
          <w:szCs w:val="20"/>
        </w:rPr>
      </w:pPr>
      <w:r>
        <w:rPr>
          <w:rFonts w:ascii="Tahoma" w:hAnsi="Tahoma" w:cs="Tahoma"/>
          <w:sz w:val="20"/>
          <w:szCs w:val="20"/>
        </w:rPr>
        <w:t xml:space="preserve">podpisania umowy na warunkach o których mowa powyżej oraz w miejscu i terminie określonym przez </w:t>
      </w:r>
    </w:p>
    <w:p w:rsidR="00D368A7" w:rsidRDefault="00D368A7">
      <w:pPr>
        <w:spacing w:line="360" w:lineRule="auto"/>
        <w:jc w:val="both"/>
        <w:rPr>
          <w:rFonts w:ascii="Tahoma" w:hAnsi="Tahoma" w:cs="Tahoma"/>
          <w:sz w:val="20"/>
          <w:szCs w:val="20"/>
        </w:rPr>
      </w:pPr>
      <w:r>
        <w:rPr>
          <w:rFonts w:ascii="Tahoma" w:hAnsi="Tahoma" w:cs="Tahoma"/>
          <w:sz w:val="20"/>
          <w:szCs w:val="20"/>
        </w:rPr>
        <w:t xml:space="preserve">Zamawiającego. </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 xml:space="preserve">Ofertę niniejszą składamy na ..................... kolejno ponumerowanych stronach. </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r>
        <w:rPr>
          <w:rFonts w:ascii="Tahoma" w:hAnsi="Tahoma" w:cs="Tahoma"/>
          <w:sz w:val="20"/>
          <w:szCs w:val="20"/>
        </w:rPr>
        <w:t xml:space="preserve">......................... dnia ......................... .                      ................................................................. </w:t>
      </w:r>
    </w:p>
    <w:p w:rsidR="00D368A7" w:rsidRDefault="00D368A7">
      <w:pPr>
        <w:spacing w:line="360" w:lineRule="auto"/>
        <w:jc w:val="both"/>
        <w:rPr>
          <w:rFonts w:ascii="Tahoma" w:hAnsi="Tahoma" w:cs="Tahoma"/>
          <w:b/>
          <w:sz w:val="20"/>
          <w:szCs w:val="20"/>
        </w:rPr>
      </w:pPr>
      <w:r>
        <w:rPr>
          <w:rFonts w:ascii="Tahoma" w:hAnsi="Tahoma" w:cs="Tahoma"/>
          <w:sz w:val="20"/>
          <w:szCs w:val="20"/>
        </w:rPr>
        <w:t xml:space="preserve">                                                                                  /podpis upoważnionego przedstawiciela/</w:t>
      </w:r>
    </w:p>
    <w:p w:rsidR="00D368A7" w:rsidRDefault="00D368A7">
      <w:pPr>
        <w:spacing w:line="360" w:lineRule="auto"/>
        <w:jc w:val="right"/>
        <w:rPr>
          <w:rFonts w:ascii="Tahoma" w:hAnsi="Tahoma" w:cs="Tahoma"/>
          <w:b/>
          <w:sz w:val="20"/>
          <w:szCs w:val="20"/>
        </w:rPr>
      </w:pPr>
    </w:p>
    <w:p w:rsidR="00D368A7" w:rsidRDefault="00D368A7">
      <w:pPr>
        <w:spacing w:line="360" w:lineRule="auto"/>
        <w:jc w:val="right"/>
        <w:rPr>
          <w:rFonts w:ascii="Tahoma" w:hAnsi="Tahoma" w:cs="Tahoma"/>
          <w:b/>
          <w:sz w:val="20"/>
          <w:szCs w:val="20"/>
        </w:rPr>
      </w:pPr>
      <w:r>
        <w:rPr>
          <w:rFonts w:ascii="Tahoma" w:hAnsi="Tahoma" w:cs="Tahoma"/>
          <w:b/>
          <w:sz w:val="20"/>
          <w:szCs w:val="20"/>
        </w:rPr>
        <w:lastRenderedPageBreak/>
        <w:t>Załącznik nr 3</w:t>
      </w:r>
    </w:p>
    <w:p w:rsidR="00D368A7" w:rsidRDefault="00D368A7">
      <w:pPr>
        <w:spacing w:line="360" w:lineRule="auto"/>
        <w:jc w:val="right"/>
        <w:rPr>
          <w:rFonts w:ascii="Tahoma" w:hAnsi="Tahoma" w:cs="Tahoma"/>
          <w:b/>
          <w:sz w:val="20"/>
          <w:szCs w:val="20"/>
        </w:rPr>
      </w:pPr>
    </w:p>
    <w:p w:rsidR="00D368A7" w:rsidRDefault="00D368A7">
      <w:pPr>
        <w:pStyle w:val="Tekstpodstawowy"/>
        <w:spacing w:line="360" w:lineRule="auto"/>
        <w:rPr>
          <w:rFonts w:ascii="Tahoma" w:hAnsi="Tahoma" w:cs="Tahoma"/>
          <w:i/>
        </w:rPr>
      </w:pPr>
      <w:r>
        <w:rPr>
          <w:rFonts w:ascii="Tahoma" w:hAnsi="Tahoma" w:cs="Tahoma"/>
          <w:i/>
        </w:rPr>
        <w:t>/ pieczęć wykonawcy /</w:t>
      </w:r>
    </w:p>
    <w:p w:rsidR="00D368A7" w:rsidRDefault="00D368A7">
      <w:pPr>
        <w:pStyle w:val="Tekstpodstawowy"/>
        <w:spacing w:line="360" w:lineRule="auto"/>
        <w:rPr>
          <w:rFonts w:ascii="Tahoma" w:hAnsi="Tahoma" w:cs="Tahoma"/>
          <w:i/>
        </w:rPr>
      </w:pPr>
    </w:p>
    <w:p w:rsidR="00D368A7" w:rsidRDefault="00D368A7">
      <w:pPr>
        <w:pStyle w:val="Tekstpodstawowy"/>
        <w:spacing w:line="360" w:lineRule="auto"/>
        <w:rPr>
          <w:rFonts w:ascii="Tahoma" w:hAnsi="Tahoma" w:cs="Tahoma"/>
          <w:i/>
        </w:rPr>
      </w:pPr>
    </w:p>
    <w:p w:rsidR="00D368A7" w:rsidRDefault="00D368A7">
      <w:pPr>
        <w:pStyle w:val="Tekstpodstawowy"/>
        <w:spacing w:line="360" w:lineRule="auto"/>
        <w:rPr>
          <w:rFonts w:ascii="Tahoma" w:hAnsi="Tahoma" w:cs="Tahoma"/>
          <w:i/>
        </w:rPr>
      </w:pPr>
    </w:p>
    <w:p w:rsidR="00D368A7" w:rsidRDefault="00D368A7">
      <w:pPr>
        <w:pStyle w:val="Tekstpodstawowy"/>
        <w:spacing w:line="360" w:lineRule="auto"/>
        <w:rPr>
          <w:rFonts w:ascii="Tahoma" w:hAnsi="Tahoma" w:cs="Tahoma"/>
          <w:i/>
        </w:rPr>
      </w:pPr>
    </w:p>
    <w:p w:rsidR="00D368A7" w:rsidRDefault="00D368A7">
      <w:pPr>
        <w:pStyle w:val="Tekstpodstawowy"/>
        <w:spacing w:line="360" w:lineRule="auto"/>
        <w:jc w:val="center"/>
        <w:rPr>
          <w:rFonts w:ascii="Tahoma" w:hAnsi="Tahoma" w:cs="Tahoma"/>
          <w:b/>
          <w:i/>
        </w:rPr>
      </w:pPr>
      <w:r>
        <w:rPr>
          <w:rFonts w:ascii="Tahoma" w:hAnsi="Tahoma" w:cs="Tahoma"/>
          <w:b/>
          <w:i/>
        </w:rPr>
        <w:t>OŚWIADCZENIE</w:t>
      </w:r>
    </w:p>
    <w:p w:rsidR="00D368A7" w:rsidRDefault="00D368A7">
      <w:pPr>
        <w:pStyle w:val="Tekstpodstawowy"/>
        <w:spacing w:line="360" w:lineRule="auto"/>
        <w:jc w:val="center"/>
        <w:rPr>
          <w:rFonts w:ascii="Tahoma" w:hAnsi="Tahoma" w:cs="Tahoma"/>
          <w:b/>
        </w:rPr>
      </w:pPr>
      <w:r>
        <w:rPr>
          <w:rFonts w:ascii="Tahoma" w:hAnsi="Tahoma" w:cs="Tahoma"/>
          <w:b/>
          <w:i/>
        </w:rPr>
        <w:t xml:space="preserve">Dotyczy : przetargu nieograniczonego  na wykonanie dokumentacji projektowej i remont </w:t>
      </w:r>
      <w:r>
        <w:rPr>
          <w:rFonts w:ascii="Tahoma" w:hAnsi="Tahoma"/>
          <w:b/>
          <w:bCs/>
          <w:i/>
          <w:iCs/>
          <w:sz w:val="18"/>
          <w:szCs w:val="18"/>
        </w:rPr>
        <w:t>Oddziału Chorób Wewn</w:t>
      </w:r>
      <w:r w:rsidR="004015CC">
        <w:rPr>
          <w:rFonts w:ascii="Tahoma" w:hAnsi="Tahoma"/>
          <w:b/>
          <w:bCs/>
          <w:i/>
          <w:iCs/>
          <w:sz w:val="18"/>
          <w:szCs w:val="18"/>
        </w:rPr>
        <w:t xml:space="preserve">ętrznych </w:t>
      </w:r>
      <w:r w:rsidR="00B6328B">
        <w:rPr>
          <w:rFonts w:ascii="Tahoma" w:hAnsi="Tahoma"/>
          <w:b/>
          <w:bCs/>
          <w:i/>
          <w:iCs/>
          <w:sz w:val="18"/>
          <w:szCs w:val="18"/>
        </w:rPr>
        <w:t xml:space="preserve">   Nr 7</w:t>
      </w:r>
      <w:r>
        <w:rPr>
          <w:rFonts w:ascii="Tahoma" w:hAnsi="Tahoma" w:cs="Tahoma"/>
          <w:b/>
          <w:i/>
          <w:sz w:val="18"/>
          <w:szCs w:val="18"/>
        </w:rPr>
        <w:t>/ZP/2016</w:t>
      </w:r>
    </w:p>
    <w:p w:rsidR="00D368A7" w:rsidRDefault="00D368A7">
      <w:pPr>
        <w:spacing w:line="360" w:lineRule="auto"/>
        <w:rPr>
          <w:rFonts w:ascii="Tahoma" w:hAnsi="Tahoma" w:cs="Tahoma"/>
          <w:b/>
          <w:sz w:val="20"/>
          <w:szCs w:val="20"/>
        </w:rPr>
      </w:pPr>
    </w:p>
    <w:p w:rsidR="00D368A7" w:rsidRDefault="00D368A7">
      <w:pPr>
        <w:spacing w:line="360" w:lineRule="auto"/>
        <w:jc w:val="both"/>
        <w:rPr>
          <w:rFonts w:ascii="Tahoma" w:hAnsi="Tahoma" w:cs="Tahoma"/>
          <w:b/>
          <w:sz w:val="20"/>
          <w:szCs w:val="20"/>
        </w:rPr>
      </w:pPr>
      <w:r>
        <w:rPr>
          <w:rFonts w:ascii="Tahoma" w:hAnsi="Tahoma" w:cs="Tahoma"/>
          <w:b/>
          <w:sz w:val="20"/>
          <w:szCs w:val="20"/>
        </w:rPr>
        <w:t>Niniejszym oświadczam, że reprezentowany przeze mnie wykonawca, składający ofertę w przedmiotowym postępowaniu :</w:t>
      </w:r>
    </w:p>
    <w:p w:rsidR="00D368A7" w:rsidRDefault="00D368A7">
      <w:pPr>
        <w:spacing w:line="360" w:lineRule="auto"/>
        <w:jc w:val="both"/>
        <w:rPr>
          <w:rFonts w:ascii="Tahoma" w:hAnsi="Tahoma" w:cs="Tahoma"/>
          <w:b/>
          <w:sz w:val="20"/>
          <w:szCs w:val="20"/>
        </w:rPr>
      </w:pPr>
    </w:p>
    <w:p w:rsidR="00D368A7" w:rsidRDefault="00D368A7">
      <w:pPr>
        <w:spacing w:line="360" w:lineRule="auto"/>
        <w:jc w:val="both"/>
        <w:rPr>
          <w:rFonts w:ascii="Tahoma" w:hAnsi="Tahoma" w:cs="Tahoma"/>
          <w:b/>
          <w:sz w:val="20"/>
          <w:szCs w:val="20"/>
        </w:rPr>
      </w:pPr>
    </w:p>
    <w:p w:rsidR="00D368A7" w:rsidRDefault="00D368A7">
      <w:pPr>
        <w:numPr>
          <w:ilvl w:val="0"/>
          <w:numId w:val="35"/>
        </w:numPr>
        <w:spacing w:line="360" w:lineRule="auto"/>
        <w:jc w:val="both"/>
        <w:rPr>
          <w:rFonts w:ascii="Tahoma" w:hAnsi="Tahoma" w:cs="Tahoma"/>
          <w:sz w:val="20"/>
          <w:szCs w:val="20"/>
        </w:rPr>
      </w:pPr>
      <w:r>
        <w:rPr>
          <w:rFonts w:ascii="Tahoma" w:hAnsi="Tahoma" w:cs="Tahoma"/>
          <w:sz w:val="20"/>
          <w:szCs w:val="20"/>
        </w:rPr>
        <w:t>spełnia warunki określone w art. 22 ust. 1 ustawy Prawo zamówień publicznych z dnia 29.01.2004 r. ( Dz. U. Nr 113, poz. 759 z 2010 r. ze zm. ) oraz w specyfikacji istotnych warunków zamówienia</w:t>
      </w:r>
    </w:p>
    <w:p w:rsidR="00D368A7" w:rsidRDefault="00D368A7">
      <w:pPr>
        <w:numPr>
          <w:ilvl w:val="0"/>
          <w:numId w:val="35"/>
        </w:numPr>
        <w:spacing w:line="360" w:lineRule="auto"/>
        <w:jc w:val="both"/>
        <w:rPr>
          <w:rFonts w:ascii="Tahoma" w:hAnsi="Tahoma" w:cs="Tahoma"/>
          <w:sz w:val="20"/>
          <w:szCs w:val="20"/>
        </w:rPr>
      </w:pPr>
      <w:r>
        <w:rPr>
          <w:rFonts w:ascii="Tahoma" w:hAnsi="Tahoma" w:cs="Tahoma"/>
          <w:sz w:val="20"/>
          <w:szCs w:val="20"/>
        </w:rPr>
        <w:t>nie podlega wykluczeniu z tego postępowania na podstawie art. 24 ust. 1 i 2 w/w ustawy.</w:t>
      </w: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p>
    <w:p w:rsidR="00D368A7" w:rsidRDefault="00D368A7">
      <w:pPr>
        <w:spacing w:line="360" w:lineRule="auto"/>
        <w:ind w:left="360"/>
        <w:jc w:val="both"/>
        <w:rPr>
          <w:rFonts w:ascii="Tahoma" w:hAnsi="Tahoma" w:cs="Tahoma"/>
          <w:sz w:val="20"/>
          <w:szCs w:val="20"/>
        </w:rPr>
      </w:pPr>
    </w:p>
    <w:p w:rsidR="00D368A7" w:rsidRDefault="00D368A7">
      <w:pPr>
        <w:ind w:left="360"/>
        <w:jc w:val="both"/>
        <w:rPr>
          <w:rFonts w:ascii="Tahoma" w:hAnsi="Tahoma" w:cs="Tahoma"/>
        </w:rPr>
      </w:pPr>
      <w:r>
        <w:rPr>
          <w:rFonts w:ascii="Tahoma" w:hAnsi="Tahoma" w:cs="Tahoma"/>
          <w:sz w:val="20"/>
          <w:szCs w:val="20"/>
        </w:rPr>
        <w:t>…………………………………………………..                                              ………………………………………</w:t>
      </w:r>
    </w:p>
    <w:p w:rsidR="00D368A7" w:rsidRDefault="00D368A7">
      <w:pPr>
        <w:ind w:left="360"/>
        <w:jc w:val="both"/>
        <w:rPr>
          <w:rFonts w:ascii="Tahoma" w:hAnsi="Tahoma" w:cs="Tahoma"/>
        </w:rPr>
      </w:pPr>
    </w:p>
    <w:p w:rsidR="00D368A7" w:rsidRDefault="00D368A7">
      <w:pPr>
        <w:ind w:left="360"/>
        <w:jc w:val="both"/>
        <w:rPr>
          <w:rFonts w:ascii="Tahoma" w:hAnsi="Tahoma" w:cs="Tahoma"/>
          <w:sz w:val="20"/>
          <w:szCs w:val="20"/>
        </w:rPr>
      </w:pPr>
      <w:r>
        <w:rPr>
          <w:rFonts w:ascii="Tahoma" w:hAnsi="Tahoma" w:cs="Tahoma"/>
          <w:i/>
          <w:sz w:val="16"/>
          <w:szCs w:val="16"/>
        </w:rPr>
        <w:t>/ miejscowość, data /                                                                  / podpis upoważnionych przedstawicieli wykonawcy /</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jc w:val="right"/>
        <w:rPr>
          <w:rFonts w:ascii="Tahoma" w:hAnsi="Tahoma" w:cs="Tahoma"/>
          <w:b/>
          <w:sz w:val="20"/>
          <w:szCs w:val="20"/>
        </w:rPr>
      </w:pPr>
      <w:r>
        <w:rPr>
          <w:rFonts w:ascii="Tahoma" w:hAnsi="Tahoma" w:cs="Tahoma"/>
          <w:b/>
          <w:sz w:val="20"/>
          <w:szCs w:val="20"/>
        </w:rPr>
        <w:lastRenderedPageBreak/>
        <w:t>Załącznik nr 4</w:t>
      </w:r>
    </w:p>
    <w:p w:rsidR="00D368A7" w:rsidRDefault="00D368A7">
      <w:pPr>
        <w:jc w:val="both"/>
        <w:rPr>
          <w:rFonts w:ascii="Tahoma" w:hAnsi="Tahoma" w:cs="Tahoma"/>
          <w:b/>
          <w:sz w:val="20"/>
          <w:szCs w:val="20"/>
        </w:rPr>
      </w:pPr>
    </w:p>
    <w:p w:rsidR="00D368A7" w:rsidRDefault="00D368A7">
      <w:pPr>
        <w:jc w:val="center"/>
        <w:rPr>
          <w:rFonts w:ascii="Tahoma" w:hAnsi="Tahoma" w:cs="Tahoma"/>
          <w:sz w:val="20"/>
          <w:szCs w:val="20"/>
        </w:rPr>
      </w:pPr>
      <w:r>
        <w:rPr>
          <w:rFonts w:ascii="Tahoma" w:hAnsi="Tahoma" w:cs="Tahoma"/>
          <w:sz w:val="20"/>
          <w:szCs w:val="20"/>
        </w:rPr>
        <w:t>Projekt umowy</w:t>
      </w: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r>
        <w:rPr>
          <w:rFonts w:ascii="Tahoma" w:hAnsi="Tahoma" w:cs="Tahoma"/>
          <w:sz w:val="20"/>
          <w:szCs w:val="20"/>
        </w:rPr>
        <w:t>Będąca wynikiem przeprowadzonego postępowania o zamówienie publiczne w trybie p</w:t>
      </w:r>
      <w:r w:rsidR="00B6328B">
        <w:rPr>
          <w:rFonts w:ascii="Tahoma" w:hAnsi="Tahoma" w:cs="Tahoma"/>
          <w:sz w:val="20"/>
          <w:szCs w:val="20"/>
        </w:rPr>
        <w:t>rzetargu nieograniczonego znak 7</w:t>
      </w:r>
      <w:r>
        <w:rPr>
          <w:rFonts w:ascii="Tahoma" w:hAnsi="Tahoma" w:cs="Tahoma"/>
          <w:sz w:val="20"/>
          <w:szCs w:val="20"/>
        </w:rPr>
        <w:t>/ZP/2016</w:t>
      </w:r>
    </w:p>
    <w:p w:rsidR="00D368A7" w:rsidRDefault="00D368A7">
      <w:pPr>
        <w:jc w:val="both"/>
        <w:rPr>
          <w:rFonts w:ascii="Tahoma" w:hAnsi="Tahoma" w:cs="Tahoma"/>
          <w:sz w:val="20"/>
          <w:szCs w:val="20"/>
        </w:rPr>
      </w:pPr>
      <w:r>
        <w:rPr>
          <w:rFonts w:ascii="Tahoma" w:hAnsi="Tahoma" w:cs="Tahoma"/>
          <w:sz w:val="20"/>
          <w:szCs w:val="20"/>
        </w:rPr>
        <w:t>zawarta dnia ………… w Augustowie</w:t>
      </w:r>
    </w:p>
    <w:p w:rsidR="00D368A7" w:rsidRDefault="00D368A7">
      <w:pPr>
        <w:jc w:val="both"/>
        <w:rPr>
          <w:rFonts w:ascii="Tahoma" w:hAnsi="Tahoma" w:cs="Tahoma"/>
          <w:sz w:val="20"/>
          <w:szCs w:val="20"/>
        </w:rPr>
      </w:pPr>
      <w:r>
        <w:rPr>
          <w:rFonts w:ascii="Tahoma" w:hAnsi="Tahoma" w:cs="Tahoma"/>
          <w:sz w:val="20"/>
          <w:szCs w:val="20"/>
        </w:rPr>
        <w:t>pomiędzy …………………………………………………………………………………….</w:t>
      </w:r>
    </w:p>
    <w:p w:rsidR="00D368A7" w:rsidRDefault="00D368A7">
      <w:pPr>
        <w:jc w:val="both"/>
        <w:rPr>
          <w:rFonts w:ascii="Tahoma" w:hAnsi="Tahoma" w:cs="Tahoma"/>
          <w:sz w:val="20"/>
          <w:szCs w:val="20"/>
        </w:rPr>
      </w:pPr>
      <w:r>
        <w:rPr>
          <w:rFonts w:ascii="Tahoma" w:hAnsi="Tahoma" w:cs="Tahoma"/>
          <w:sz w:val="20"/>
          <w:szCs w:val="20"/>
        </w:rPr>
        <w:t>………………………………………………………………………………………………..</w:t>
      </w:r>
    </w:p>
    <w:p w:rsidR="00D368A7" w:rsidRDefault="00D368A7">
      <w:pPr>
        <w:jc w:val="both"/>
        <w:rPr>
          <w:rFonts w:ascii="Tahoma" w:hAnsi="Tahoma" w:cs="Tahoma"/>
          <w:sz w:val="20"/>
          <w:szCs w:val="20"/>
        </w:rPr>
      </w:pPr>
      <w:r>
        <w:rPr>
          <w:rFonts w:ascii="Tahoma" w:hAnsi="Tahoma" w:cs="Tahoma"/>
          <w:sz w:val="20"/>
          <w:szCs w:val="20"/>
        </w:rPr>
        <w:t>działającym na podstawie ……………………………………………………………………</w:t>
      </w:r>
    </w:p>
    <w:p w:rsidR="00D368A7" w:rsidRDefault="00D368A7">
      <w:pPr>
        <w:jc w:val="both"/>
        <w:rPr>
          <w:rFonts w:ascii="Tahoma" w:hAnsi="Tahoma" w:cs="Tahoma"/>
          <w:sz w:val="20"/>
          <w:szCs w:val="20"/>
        </w:rPr>
      </w:pPr>
      <w:r>
        <w:rPr>
          <w:rFonts w:ascii="Tahoma" w:hAnsi="Tahoma" w:cs="Tahoma"/>
          <w:sz w:val="20"/>
          <w:szCs w:val="20"/>
        </w:rPr>
        <w:t>reprezentowanym przez:</w:t>
      </w:r>
    </w:p>
    <w:p w:rsidR="00D368A7" w:rsidRDefault="00D368A7">
      <w:pPr>
        <w:jc w:val="both"/>
        <w:rPr>
          <w:rFonts w:ascii="Tahoma" w:hAnsi="Tahoma" w:cs="Tahoma"/>
          <w:sz w:val="20"/>
          <w:szCs w:val="20"/>
        </w:rPr>
      </w:pPr>
      <w:r>
        <w:rPr>
          <w:rFonts w:ascii="Tahoma" w:hAnsi="Tahoma" w:cs="Tahoma"/>
          <w:sz w:val="20"/>
          <w:szCs w:val="20"/>
        </w:rPr>
        <w:t>………………………………………………………………</w:t>
      </w:r>
    </w:p>
    <w:p w:rsidR="00D368A7" w:rsidRDefault="00D368A7">
      <w:pPr>
        <w:jc w:val="both"/>
        <w:rPr>
          <w:rFonts w:ascii="Tahoma" w:hAnsi="Tahoma" w:cs="Tahoma"/>
          <w:sz w:val="20"/>
          <w:szCs w:val="20"/>
        </w:rPr>
      </w:pPr>
      <w:r>
        <w:rPr>
          <w:rFonts w:ascii="Tahoma" w:hAnsi="Tahoma" w:cs="Tahoma"/>
          <w:sz w:val="20"/>
          <w:szCs w:val="20"/>
        </w:rPr>
        <w:t xml:space="preserve">……………………………………………………………… </w:t>
      </w:r>
    </w:p>
    <w:p w:rsidR="00D368A7" w:rsidRDefault="00D368A7">
      <w:pPr>
        <w:jc w:val="both"/>
        <w:rPr>
          <w:rFonts w:ascii="Tahoma" w:hAnsi="Tahoma" w:cs="Tahoma"/>
          <w:sz w:val="20"/>
          <w:szCs w:val="20"/>
        </w:rPr>
      </w:pPr>
      <w:r>
        <w:rPr>
          <w:rFonts w:ascii="Tahoma" w:hAnsi="Tahoma" w:cs="Tahoma"/>
          <w:sz w:val="20"/>
          <w:szCs w:val="20"/>
        </w:rPr>
        <w:t xml:space="preserve">zwanym w treści </w:t>
      </w:r>
      <w:r>
        <w:rPr>
          <w:rFonts w:ascii="Tahoma" w:hAnsi="Tahoma" w:cs="Tahoma"/>
          <w:b/>
          <w:sz w:val="20"/>
          <w:szCs w:val="20"/>
        </w:rPr>
        <w:t>Wykonawcą</w:t>
      </w:r>
    </w:p>
    <w:p w:rsidR="00D368A7" w:rsidRDefault="00D368A7">
      <w:pPr>
        <w:jc w:val="both"/>
        <w:rPr>
          <w:rFonts w:ascii="Tahoma" w:hAnsi="Tahoma" w:cs="Tahoma"/>
          <w:sz w:val="20"/>
          <w:szCs w:val="20"/>
        </w:rPr>
      </w:pPr>
      <w:r>
        <w:rPr>
          <w:rFonts w:ascii="Tahoma" w:hAnsi="Tahoma" w:cs="Tahoma"/>
          <w:sz w:val="20"/>
          <w:szCs w:val="20"/>
        </w:rPr>
        <w:t>a</w:t>
      </w: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pStyle w:val="Tekstpodstawowy"/>
        <w:jc w:val="both"/>
        <w:rPr>
          <w:rFonts w:ascii="Tahoma" w:hAnsi="Tahoma" w:cs="Tahoma"/>
          <w:iCs/>
          <w:sz w:val="18"/>
          <w:szCs w:val="18"/>
        </w:rPr>
      </w:pPr>
      <w:r>
        <w:rPr>
          <w:rFonts w:ascii="Tahoma" w:hAnsi="Tahoma" w:cs="Tahoma"/>
          <w:b/>
          <w:bCs/>
          <w:iCs/>
          <w:sz w:val="18"/>
          <w:szCs w:val="18"/>
        </w:rPr>
        <w:t>Samodzielnym Publicznym Zakładem Opieki Zdrowotnej z siedzibą w Augustowie ul. Szpitalna 12 , 16 – 300 Augustów</w:t>
      </w:r>
      <w:r>
        <w:rPr>
          <w:rFonts w:ascii="Tahoma" w:hAnsi="Tahoma" w:cs="Tahoma"/>
          <w:iCs/>
          <w:sz w:val="18"/>
          <w:szCs w:val="18"/>
        </w:rPr>
        <w:t xml:space="preserve"> wpisanym do Krajowego Rejestru Sądowego przez Sąd Rejonowy w Białymstoku XII Wydział Gospodarczy pod numerem KRS 0000037781, NIP : 846-13-75-707</w:t>
      </w:r>
    </w:p>
    <w:p w:rsidR="00D368A7" w:rsidRDefault="00D368A7">
      <w:pPr>
        <w:pStyle w:val="Tekstpodstawowy"/>
        <w:jc w:val="both"/>
        <w:rPr>
          <w:rFonts w:ascii="Tahoma" w:hAnsi="Tahoma" w:cs="Tahoma"/>
          <w:iCs/>
          <w:sz w:val="18"/>
          <w:szCs w:val="18"/>
        </w:rPr>
      </w:pPr>
      <w:r>
        <w:rPr>
          <w:rFonts w:ascii="Tahoma" w:hAnsi="Tahoma" w:cs="Tahoma"/>
          <w:iCs/>
          <w:sz w:val="18"/>
          <w:szCs w:val="18"/>
        </w:rPr>
        <w:t>zwanym w treści umowy Zamawiającym , w imieniu którego działa :</w:t>
      </w:r>
    </w:p>
    <w:p w:rsidR="00D368A7" w:rsidRDefault="00D368A7">
      <w:pPr>
        <w:pStyle w:val="Tekstpodstawowy"/>
        <w:jc w:val="both"/>
        <w:rPr>
          <w:rFonts w:ascii="Tahoma" w:hAnsi="Tahoma" w:cs="Tahoma"/>
          <w:iCs/>
          <w:sz w:val="18"/>
          <w:szCs w:val="18"/>
        </w:rPr>
      </w:pPr>
      <w:r>
        <w:rPr>
          <w:rFonts w:ascii="Tahoma" w:hAnsi="Tahoma" w:cs="Tahoma"/>
          <w:iCs/>
          <w:sz w:val="18"/>
          <w:szCs w:val="18"/>
        </w:rPr>
        <w:t>Danuta Zawadzka –  Dyrektor</w:t>
      </w:r>
    </w:p>
    <w:p w:rsidR="00D368A7" w:rsidRDefault="00D368A7">
      <w:pPr>
        <w:pStyle w:val="Tekstpodstawowy"/>
        <w:jc w:val="both"/>
        <w:rPr>
          <w:rFonts w:ascii="Tahoma" w:hAnsi="Tahoma" w:cs="Tahoma"/>
        </w:rPr>
      </w:pPr>
      <w:r>
        <w:rPr>
          <w:rFonts w:ascii="Tahoma" w:hAnsi="Tahoma" w:cs="Tahoma"/>
          <w:iCs/>
          <w:sz w:val="18"/>
          <w:szCs w:val="18"/>
        </w:rPr>
        <w:t>o następującej treści :</w:t>
      </w: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center"/>
        <w:rPr>
          <w:rFonts w:ascii="Tahoma" w:hAnsi="Tahoma" w:cs="Tahoma"/>
          <w:sz w:val="20"/>
          <w:szCs w:val="20"/>
        </w:rPr>
      </w:pPr>
      <w:r>
        <w:rPr>
          <w:rFonts w:ascii="Tahoma" w:hAnsi="Tahoma" w:cs="Tahoma"/>
          <w:sz w:val="20"/>
          <w:szCs w:val="20"/>
        </w:rPr>
        <w:t>§ 1</w:t>
      </w:r>
    </w:p>
    <w:p w:rsidR="00D368A7" w:rsidRDefault="00D368A7">
      <w:pPr>
        <w:jc w:val="both"/>
        <w:rPr>
          <w:rFonts w:ascii="Tahoma" w:hAnsi="Tahoma" w:cs="Tahoma"/>
          <w:sz w:val="20"/>
          <w:szCs w:val="20"/>
        </w:rPr>
      </w:pPr>
    </w:p>
    <w:p w:rsidR="00D368A7" w:rsidRDefault="00D368A7">
      <w:pPr>
        <w:numPr>
          <w:ilvl w:val="0"/>
          <w:numId w:val="16"/>
        </w:numPr>
        <w:jc w:val="both"/>
        <w:rPr>
          <w:rFonts w:ascii="Tahoma" w:hAnsi="Tahoma" w:cs="Tahoma"/>
          <w:sz w:val="20"/>
          <w:szCs w:val="20"/>
        </w:rPr>
      </w:pPr>
      <w:r>
        <w:rPr>
          <w:rFonts w:ascii="Tahoma" w:hAnsi="Tahoma" w:cs="Tahoma"/>
          <w:sz w:val="20"/>
          <w:szCs w:val="20"/>
        </w:rPr>
        <w:t xml:space="preserve">Zamawiający zleca, a Wykonawca zobowiązuje się do wykonania dokumentacji projektowej i remontu Oddziału Chorób </w:t>
      </w:r>
      <w:r>
        <w:rPr>
          <w:rFonts w:ascii="Tahoma" w:hAnsi="Tahoma"/>
          <w:sz w:val="20"/>
          <w:szCs w:val="20"/>
        </w:rPr>
        <w:t xml:space="preserve">Wewnętrznych odcinka męskiego i żeńskiego </w:t>
      </w:r>
      <w:r>
        <w:rPr>
          <w:rFonts w:ascii="Tahoma" w:hAnsi="Tahoma" w:cs="Tahoma"/>
          <w:sz w:val="20"/>
          <w:szCs w:val="20"/>
        </w:rPr>
        <w:t xml:space="preserve"> za cenę wskazaną w ofercie Wykonawcy (załącznik nr 2).</w:t>
      </w:r>
    </w:p>
    <w:p w:rsidR="00D368A7" w:rsidRDefault="00D368A7">
      <w:pPr>
        <w:numPr>
          <w:ilvl w:val="0"/>
          <w:numId w:val="16"/>
        </w:numPr>
        <w:jc w:val="both"/>
        <w:rPr>
          <w:rFonts w:ascii="Tahoma" w:hAnsi="Tahoma" w:cs="Tahoma"/>
          <w:sz w:val="20"/>
          <w:szCs w:val="20"/>
        </w:rPr>
      </w:pPr>
      <w:r>
        <w:rPr>
          <w:rFonts w:ascii="Tahoma" w:hAnsi="Tahoma" w:cs="Tahoma"/>
          <w:sz w:val="20"/>
          <w:szCs w:val="20"/>
        </w:rPr>
        <w:t>Szczegółowy zakres robót i kolejność robót remontowych Wykonawca uzgodni z Zamawiającym w trakcie wykonywania umowy.</w:t>
      </w:r>
    </w:p>
    <w:p w:rsidR="00D368A7" w:rsidRDefault="00D368A7">
      <w:pPr>
        <w:numPr>
          <w:ilvl w:val="0"/>
          <w:numId w:val="16"/>
        </w:numPr>
        <w:jc w:val="both"/>
        <w:rPr>
          <w:rFonts w:ascii="Tahoma" w:hAnsi="Tahoma" w:cs="Tahoma"/>
          <w:sz w:val="20"/>
          <w:szCs w:val="20"/>
        </w:rPr>
      </w:pPr>
      <w:r>
        <w:rPr>
          <w:rFonts w:ascii="Tahoma" w:hAnsi="Tahoma" w:cs="Tahoma"/>
          <w:sz w:val="20"/>
          <w:szCs w:val="20"/>
        </w:rPr>
        <w:t xml:space="preserve">Zamawiający oświadcza, że posiada prawo do dysponowania nieruchomością na cele remontowe oraz zawiadomił Starostwo Powiatowe w Augustowie o zamiarze przeprowadzenia remontu </w:t>
      </w:r>
      <w:r>
        <w:rPr>
          <w:rFonts w:ascii="Tahoma" w:hAnsi="Tahoma"/>
          <w:sz w:val="20"/>
          <w:szCs w:val="20"/>
        </w:rPr>
        <w:t>Wewnętrznego męskiego i żeńskiego oraz adaptacji pomieszczenia magazynowego na Świetlicę szpitalną</w:t>
      </w:r>
      <w:r>
        <w:rPr>
          <w:rFonts w:ascii="Tahoma" w:hAnsi="Tahoma" w:cs="Tahoma"/>
          <w:sz w:val="20"/>
          <w:szCs w:val="20"/>
        </w:rPr>
        <w:t xml:space="preserve"> </w:t>
      </w:r>
      <w:r>
        <w:rPr>
          <w:rFonts w:ascii="Tahoma" w:hAnsi="Tahoma" w:cs="Tahoma"/>
          <w:color w:val="FF0000"/>
          <w:sz w:val="20"/>
          <w:szCs w:val="20"/>
        </w:rPr>
        <w:t xml:space="preserve"> </w:t>
      </w:r>
      <w:r>
        <w:rPr>
          <w:rFonts w:ascii="Tahoma" w:hAnsi="Tahoma" w:cs="Tahoma"/>
          <w:sz w:val="20"/>
          <w:szCs w:val="20"/>
        </w:rPr>
        <w:t>w SPZOZ w Augustowie.</w:t>
      </w:r>
    </w:p>
    <w:p w:rsidR="00D368A7" w:rsidRDefault="00D368A7">
      <w:pPr>
        <w:numPr>
          <w:ilvl w:val="0"/>
          <w:numId w:val="16"/>
        </w:numPr>
        <w:jc w:val="both"/>
        <w:rPr>
          <w:rFonts w:ascii="Tahoma" w:hAnsi="Tahoma" w:cs="Tahoma"/>
          <w:sz w:val="20"/>
          <w:szCs w:val="20"/>
        </w:rPr>
      </w:pPr>
      <w:r>
        <w:rPr>
          <w:rFonts w:ascii="Tahoma" w:hAnsi="Tahoma" w:cs="Tahoma"/>
          <w:sz w:val="20"/>
          <w:szCs w:val="20"/>
        </w:rPr>
        <w:t>Wykonawca oświadcza, że posiada niezbędne umiejętności, wiedzę, środki, sprzęt                   i doświadczenie do wykonania prac będących przedmiotem umowy.</w:t>
      </w:r>
    </w:p>
    <w:p w:rsidR="00D368A7" w:rsidRDefault="00D368A7">
      <w:pPr>
        <w:numPr>
          <w:ilvl w:val="0"/>
          <w:numId w:val="16"/>
        </w:numPr>
        <w:jc w:val="both"/>
        <w:rPr>
          <w:rFonts w:ascii="Tahoma" w:hAnsi="Tahoma" w:cs="Tahoma"/>
          <w:sz w:val="20"/>
          <w:szCs w:val="20"/>
        </w:rPr>
      </w:pPr>
      <w:r>
        <w:rPr>
          <w:rFonts w:ascii="Tahoma" w:hAnsi="Tahoma" w:cs="Tahoma"/>
          <w:sz w:val="20"/>
          <w:szCs w:val="20"/>
        </w:rPr>
        <w:t>Wykonawca zobowiązuje się wykonać przedmiot umowy zgodnie z obowiązującymi przepisami, normami technicznymi, zasadami sztuki budowlanej i postanowieniami umowy oraz wskazaniami Zamawiającego.</w:t>
      </w:r>
    </w:p>
    <w:p w:rsidR="00D368A7" w:rsidRDefault="00D368A7">
      <w:pPr>
        <w:numPr>
          <w:ilvl w:val="0"/>
          <w:numId w:val="16"/>
        </w:numPr>
        <w:jc w:val="both"/>
        <w:rPr>
          <w:rFonts w:ascii="Tahoma" w:hAnsi="Tahoma" w:cs="Tahoma"/>
          <w:sz w:val="20"/>
          <w:szCs w:val="20"/>
        </w:rPr>
      </w:pPr>
      <w:r>
        <w:rPr>
          <w:rFonts w:ascii="Tahoma" w:hAnsi="Tahoma" w:cs="Tahoma"/>
          <w:sz w:val="20"/>
          <w:szCs w:val="20"/>
        </w:rPr>
        <w:t>Wykonawca będzie zgłaszał i uzgadniał z Zamawiającym ewentualną konieczność wykonania prac dodatkowych niezbędnych do zrealizowania przedmiotu niniejszej umowy, a nie ujętych w jej zakresie rzeczowym. Uzgodnienie zasad wykonywania robót dodatkowych, w tym ceny nastąpi w odrębnej umowie.</w:t>
      </w:r>
    </w:p>
    <w:p w:rsidR="00D368A7" w:rsidRDefault="00D368A7">
      <w:pPr>
        <w:ind w:left="360"/>
        <w:jc w:val="both"/>
        <w:rPr>
          <w:rFonts w:ascii="Tahoma" w:hAnsi="Tahoma" w:cs="Tahoma"/>
          <w:sz w:val="20"/>
          <w:szCs w:val="20"/>
        </w:rPr>
      </w:pPr>
    </w:p>
    <w:p w:rsidR="00D368A7" w:rsidRDefault="00D368A7">
      <w:pPr>
        <w:ind w:left="360"/>
        <w:jc w:val="center"/>
        <w:rPr>
          <w:rFonts w:ascii="Tahoma" w:hAnsi="Tahoma" w:cs="Tahoma"/>
          <w:sz w:val="20"/>
          <w:szCs w:val="20"/>
        </w:rPr>
      </w:pPr>
      <w:r>
        <w:rPr>
          <w:rFonts w:ascii="Tahoma" w:hAnsi="Tahoma" w:cs="Tahoma"/>
          <w:sz w:val="20"/>
          <w:szCs w:val="20"/>
        </w:rPr>
        <w:t>§ 2</w:t>
      </w:r>
    </w:p>
    <w:p w:rsidR="00D368A7" w:rsidRDefault="00D368A7">
      <w:pPr>
        <w:ind w:left="360"/>
        <w:jc w:val="both"/>
        <w:rPr>
          <w:rFonts w:ascii="Tahoma" w:hAnsi="Tahoma" w:cs="Tahoma"/>
          <w:sz w:val="20"/>
          <w:szCs w:val="20"/>
        </w:rPr>
      </w:pPr>
    </w:p>
    <w:p w:rsidR="00D368A7" w:rsidRDefault="00D368A7">
      <w:pPr>
        <w:numPr>
          <w:ilvl w:val="0"/>
          <w:numId w:val="17"/>
        </w:numPr>
        <w:jc w:val="both"/>
        <w:rPr>
          <w:rFonts w:ascii="Tahoma" w:hAnsi="Tahoma" w:cs="Tahoma"/>
          <w:sz w:val="20"/>
          <w:szCs w:val="20"/>
        </w:rPr>
      </w:pPr>
      <w:r>
        <w:rPr>
          <w:rFonts w:ascii="Tahoma" w:hAnsi="Tahoma" w:cs="Tahoma"/>
          <w:sz w:val="20"/>
          <w:szCs w:val="20"/>
        </w:rPr>
        <w:t>Strony ustalają następujące terminy realizacji przedmiotu umowy:</w:t>
      </w:r>
    </w:p>
    <w:p w:rsidR="00D368A7" w:rsidRDefault="00D368A7">
      <w:pPr>
        <w:ind w:left="720"/>
        <w:jc w:val="both"/>
        <w:rPr>
          <w:rFonts w:ascii="Tahoma" w:hAnsi="Tahoma" w:cs="Tahoma"/>
          <w:sz w:val="20"/>
          <w:szCs w:val="20"/>
        </w:rPr>
      </w:pPr>
      <w:r>
        <w:rPr>
          <w:rFonts w:ascii="Tahoma" w:hAnsi="Tahoma" w:cs="Tahoma"/>
          <w:sz w:val="20"/>
          <w:szCs w:val="20"/>
        </w:rPr>
        <w:t>a) przekazanie dokumentacji projektowej dnia …………..</w:t>
      </w:r>
    </w:p>
    <w:p w:rsidR="00D368A7" w:rsidRDefault="00D368A7">
      <w:pPr>
        <w:ind w:left="720"/>
        <w:jc w:val="both"/>
        <w:rPr>
          <w:rFonts w:ascii="Tahoma" w:hAnsi="Tahoma" w:cs="Tahoma"/>
          <w:sz w:val="20"/>
          <w:szCs w:val="20"/>
        </w:rPr>
      </w:pPr>
    </w:p>
    <w:p w:rsidR="00D368A7" w:rsidRDefault="00D368A7">
      <w:pPr>
        <w:numPr>
          <w:ilvl w:val="0"/>
          <w:numId w:val="7"/>
        </w:numPr>
        <w:jc w:val="both"/>
        <w:rPr>
          <w:rFonts w:ascii="Tahoma" w:hAnsi="Tahoma" w:cs="Tahoma"/>
          <w:sz w:val="20"/>
          <w:szCs w:val="20"/>
        </w:rPr>
      </w:pPr>
      <w:r>
        <w:rPr>
          <w:rFonts w:ascii="Tahoma" w:hAnsi="Tahoma" w:cs="Tahoma"/>
          <w:sz w:val="20"/>
          <w:szCs w:val="20"/>
        </w:rPr>
        <w:t>przekazanie terenu pod remont dnia …………….</w:t>
      </w:r>
    </w:p>
    <w:p w:rsidR="00D368A7" w:rsidRDefault="00D368A7">
      <w:pPr>
        <w:numPr>
          <w:ilvl w:val="0"/>
          <w:numId w:val="7"/>
        </w:numPr>
        <w:jc w:val="both"/>
        <w:rPr>
          <w:rFonts w:ascii="Tahoma" w:hAnsi="Tahoma" w:cs="Tahoma"/>
          <w:sz w:val="20"/>
          <w:szCs w:val="20"/>
        </w:rPr>
      </w:pPr>
      <w:r>
        <w:rPr>
          <w:rFonts w:ascii="Tahoma" w:hAnsi="Tahoma" w:cs="Tahoma"/>
          <w:sz w:val="20"/>
          <w:szCs w:val="20"/>
        </w:rPr>
        <w:t>rozpoczęcie remontu dnia …………………….</w:t>
      </w:r>
    </w:p>
    <w:p w:rsidR="00D368A7" w:rsidRDefault="00D368A7">
      <w:pPr>
        <w:numPr>
          <w:ilvl w:val="0"/>
          <w:numId w:val="7"/>
        </w:numPr>
        <w:jc w:val="both"/>
        <w:rPr>
          <w:rFonts w:ascii="Tahoma" w:hAnsi="Tahoma" w:cs="Tahoma"/>
          <w:sz w:val="20"/>
          <w:szCs w:val="20"/>
        </w:rPr>
      </w:pPr>
      <w:r>
        <w:rPr>
          <w:rFonts w:ascii="Tahoma" w:hAnsi="Tahoma" w:cs="Tahoma"/>
          <w:sz w:val="20"/>
          <w:szCs w:val="20"/>
        </w:rPr>
        <w:t>zakończenie remontu dnia ……………………..</w:t>
      </w:r>
    </w:p>
    <w:p w:rsidR="00D368A7" w:rsidRDefault="00D368A7">
      <w:pPr>
        <w:numPr>
          <w:ilvl w:val="0"/>
          <w:numId w:val="7"/>
        </w:numPr>
        <w:jc w:val="both"/>
        <w:rPr>
          <w:rFonts w:ascii="Tahoma" w:hAnsi="Tahoma" w:cs="Tahoma"/>
          <w:sz w:val="20"/>
          <w:szCs w:val="20"/>
        </w:rPr>
      </w:pPr>
      <w:r>
        <w:rPr>
          <w:rFonts w:ascii="Tahoma" w:hAnsi="Tahoma" w:cs="Tahoma"/>
          <w:sz w:val="20"/>
          <w:szCs w:val="20"/>
        </w:rPr>
        <w:t>Zamawiający przekaże Wykonawcy teren pod remont w terminie wskazanym w § 2 ust. 1 a.</w:t>
      </w:r>
    </w:p>
    <w:p w:rsidR="00D368A7" w:rsidRDefault="00D368A7">
      <w:pPr>
        <w:numPr>
          <w:ilvl w:val="0"/>
          <w:numId w:val="7"/>
        </w:numPr>
        <w:jc w:val="both"/>
        <w:rPr>
          <w:rFonts w:ascii="Tahoma" w:hAnsi="Tahoma" w:cs="Tahoma"/>
          <w:sz w:val="20"/>
          <w:szCs w:val="20"/>
        </w:rPr>
      </w:pPr>
      <w:r>
        <w:rPr>
          <w:rFonts w:ascii="Tahoma" w:hAnsi="Tahoma" w:cs="Tahoma"/>
          <w:sz w:val="20"/>
          <w:szCs w:val="20"/>
        </w:rPr>
        <w:lastRenderedPageBreak/>
        <w:t xml:space="preserve">Termin zakończenia remontu objętego niniejszą umową  może ulec zmianie w przypadku opóźnienia przekazania Wykonawcy przez Zamawiającego terenu pod remont. </w:t>
      </w: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 3</w:t>
      </w:r>
    </w:p>
    <w:p w:rsidR="00D368A7" w:rsidRDefault="00D368A7">
      <w:pPr>
        <w:ind w:left="1080"/>
        <w:jc w:val="center"/>
        <w:rPr>
          <w:rFonts w:ascii="Tahoma" w:hAnsi="Tahoma" w:cs="Tahoma"/>
          <w:sz w:val="20"/>
          <w:szCs w:val="20"/>
        </w:rPr>
      </w:pPr>
    </w:p>
    <w:p w:rsidR="00D368A7" w:rsidRDefault="00D368A7">
      <w:pPr>
        <w:numPr>
          <w:ilvl w:val="0"/>
          <w:numId w:val="18"/>
        </w:numPr>
        <w:tabs>
          <w:tab w:val="left" w:pos="709"/>
        </w:tabs>
        <w:ind w:left="709" w:hanging="283"/>
        <w:jc w:val="both"/>
        <w:rPr>
          <w:rFonts w:ascii="Tahoma" w:hAnsi="Tahoma" w:cs="Tahoma"/>
          <w:sz w:val="20"/>
          <w:szCs w:val="20"/>
        </w:rPr>
      </w:pPr>
      <w:r>
        <w:rPr>
          <w:rFonts w:ascii="Tahoma" w:hAnsi="Tahoma" w:cs="Tahoma"/>
          <w:sz w:val="20"/>
          <w:szCs w:val="20"/>
        </w:rPr>
        <w:t xml:space="preserve">Zamawiający zapewnia odpłatnie Wykonawcy  dostęp do źródła poboru energii elektrycznej      i wody oraz dostęp do pomieszczeń sanitarnych. </w:t>
      </w:r>
    </w:p>
    <w:p w:rsidR="00D368A7" w:rsidRDefault="00D368A7">
      <w:pPr>
        <w:numPr>
          <w:ilvl w:val="0"/>
          <w:numId w:val="18"/>
        </w:numPr>
        <w:tabs>
          <w:tab w:val="left" w:pos="709"/>
        </w:tabs>
        <w:ind w:left="709" w:hanging="283"/>
        <w:jc w:val="both"/>
        <w:rPr>
          <w:rFonts w:ascii="Tahoma" w:hAnsi="Tahoma" w:cs="Tahoma"/>
          <w:sz w:val="20"/>
          <w:szCs w:val="20"/>
        </w:rPr>
      </w:pPr>
      <w:r>
        <w:rPr>
          <w:rFonts w:ascii="Tahoma" w:hAnsi="Tahoma" w:cs="Tahoma"/>
          <w:sz w:val="20"/>
          <w:szCs w:val="20"/>
        </w:rPr>
        <w:t>Wykonawca zobowiązuje się z tytułu wskazanego w ust. 1 uiścić  na rzecz Zamawiające</w:t>
      </w:r>
      <w:r>
        <w:rPr>
          <w:rFonts w:ascii="Tahoma" w:hAnsi="Tahoma" w:cs="Tahoma"/>
          <w:i/>
          <w:sz w:val="20"/>
          <w:szCs w:val="20"/>
        </w:rPr>
        <w:t xml:space="preserve"> </w:t>
      </w:r>
      <w:r>
        <w:rPr>
          <w:rFonts w:ascii="Tahoma" w:hAnsi="Tahoma" w:cs="Tahoma"/>
          <w:sz w:val="20"/>
          <w:szCs w:val="20"/>
        </w:rPr>
        <w:t>tytułem ryczałtu</w:t>
      </w:r>
      <w:r>
        <w:rPr>
          <w:rFonts w:ascii="Tahoma" w:hAnsi="Tahoma" w:cs="Tahoma"/>
          <w:i/>
          <w:sz w:val="20"/>
          <w:szCs w:val="20"/>
        </w:rPr>
        <w:t xml:space="preserve"> </w:t>
      </w:r>
      <w:r>
        <w:rPr>
          <w:rFonts w:ascii="Tahoma" w:hAnsi="Tahoma" w:cs="Tahoma"/>
          <w:sz w:val="20"/>
          <w:szCs w:val="20"/>
        </w:rPr>
        <w:t>jednorazową opłatę w wysokości 3 000,00 zł brutto ( trzy tysiące 00/100 zł)  płatną w terminie 14 dni od dnia wystawienia faktury.</w:t>
      </w:r>
    </w:p>
    <w:p w:rsidR="00D368A7" w:rsidRDefault="00D368A7">
      <w:pPr>
        <w:numPr>
          <w:ilvl w:val="0"/>
          <w:numId w:val="18"/>
        </w:numPr>
        <w:tabs>
          <w:tab w:val="left" w:pos="709"/>
        </w:tabs>
        <w:ind w:left="709" w:hanging="283"/>
        <w:jc w:val="both"/>
        <w:rPr>
          <w:rFonts w:ascii="Tahoma" w:hAnsi="Tahoma" w:cs="Tahoma"/>
          <w:i/>
          <w:sz w:val="20"/>
          <w:szCs w:val="20"/>
        </w:rPr>
      </w:pPr>
      <w:r>
        <w:rPr>
          <w:rFonts w:ascii="Tahoma" w:hAnsi="Tahoma" w:cs="Tahoma"/>
          <w:sz w:val="20"/>
          <w:szCs w:val="20"/>
        </w:rPr>
        <w:t>Wykonawca i Zamawiający wyrażają zgodę na potrącenie wzajemnych wierzytelności określonych w § 3 ust. 2 i § 7 ust. 1 umowy.</w:t>
      </w:r>
    </w:p>
    <w:p w:rsidR="00D368A7" w:rsidRDefault="00D368A7">
      <w:pPr>
        <w:ind w:left="709"/>
        <w:jc w:val="both"/>
        <w:rPr>
          <w:rFonts w:ascii="Tahoma" w:hAnsi="Tahoma" w:cs="Tahoma"/>
          <w:i/>
          <w:sz w:val="20"/>
          <w:szCs w:val="20"/>
        </w:rPr>
      </w:pPr>
    </w:p>
    <w:p w:rsidR="00D368A7" w:rsidRDefault="00D368A7">
      <w:pPr>
        <w:ind w:left="1080"/>
        <w:jc w:val="center"/>
        <w:rPr>
          <w:rFonts w:ascii="Tahoma" w:hAnsi="Tahoma" w:cs="Tahoma"/>
          <w:sz w:val="20"/>
          <w:szCs w:val="20"/>
        </w:rPr>
      </w:pPr>
      <w:r>
        <w:rPr>
          <w:rFonts w:ascii="Tahoma" w:hAnsi="Tahoma" w:cs="Tahoma"/>
          <w:sz w:val="20"/>
          <w:szCs w:val="20"/>
        </w:rPr>
        <w:t>§ 4</w:t>
      </w:r>
    </w:p>
    <w:p w:rsidR="00D368A7" w:rsidRDefault="00D368A7">
      <w:pPr>
        <w:ind w:left="1080"/>
        <w:jc w:val="both"/>
        <w:rPr>
          <w:rFonts w:ascii="Tahoma" w:hAnsi="Tahoma" w:cs="Tahoma"/>
          <w:sz w:val="20"/>
          <w:szCs w:val="20"/>
        </w:rPr>
      </w:pP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Wykonawca wyznaczy osobę z odpowiednimi kwalifikacjami do utrzymywania kontaktu z Zamawiającym oraz do sprawowania nadzoru nad pracami i  pracownikami Wykonawcy na terenie remontu tj. ……………………….</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Wykonawca zapewnia, że wszystkie osoby wyznaczone przez niego do realizacji niniejszej umowy posiadają odpowiednie kwalifikacje oraz przeszkolenia i uprawnienia wymagane przepisami prawa. </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Wykonawca ponosi wyłączną odpowiedzialność za  kwalifikacje i uprawnienia osób którymi posługuje się w celu wykonania przedmiotu  umowy, w tym w szczególności odpowiada za: </w:t>
      </w:r>
    </w:p>
    <w:p w:rsidR="00D368A7" w:rsidRDefault="00D368A7">
      <w:pPr>
        <w:numPr>
          <w:ilvl w:val="1"/>
          <w:numId w:val="19"/>
        </w:numPr>
        <w:ind w:left="567" w:hanging="283"/>
        <w:rPr>
          <w:rFonts w:ascii="Tahoma" w:hAnsi="Tahoma" w:cs="Tahoma"/>
          <w:sz w:val="20"/>
          <w:szCs w:val="20"/>
        </w:rPr>
      </w:pPr>
      <w:r>
        <w:rPr>
          <w:rFonts w:ascii="Tahoma" w:hAnsi="Tahoma" w:cs="Tahoma"/>
          <w:sz w:val="20"/>
          <w:szCs w:val="20"/>
        </w:rPr>
        <w:t>przeszkolenie zatrudnionych przez siebie osób w zakresie BHP,</w:t>
      </w:r>
    </w:p>
    <w:p w:rsidR="00D368A7" w:rsidRDefault="00D368A7">
      <w:pPr>
        <w:numPr>
          <w:ilvl w:val="1"/>
          <w:numId w:val="19"/>
        </w:numPr>
        <w:ind w:left="567" w:hanging="283"/>
        <w:rPr>
          <w:rFonts w:ascii="Tahoma" w:hAnsi="Tahoma" w:cs="Tahoma"/>
          <w:sz w:val="20"/>
          <w:szCs w:val="20"/>
        </w:rPr>
      </w:pPr>
      <w:r>
        <w:rPr>
          <w:rFonts w:ascii="Tahoma" w:hAnsi="Tahoma" w:cs="Tahoma"/>
          <w:sz w:val="20"/>
          <w:szCs w:val="20"/>
        </w:rPr>
        <w:t>posiadanie przez te osoby wymaganych badań lekarskich,</w:t>
      </w:r>
    </w:p>
    <w:p w:rsidR="00D368A7" w:rsidRDefault="00D368A7">
      <w:pPr>
        <w:numPr>
          <w:ilvl w:val="1"/>
          <w:numId w:val="19"/>
        </w:numPr>
        <w:ind w:left="567" w:hanging="283"/>
        <w:jc w:val="both"/>
        <w:rPr>
          <w:rFonts w:ascii="Tahoma" w:hAnsi="Tahoma" w:cs="Tahoma"/>
          <w:sz w:val="20"/>
          <w:szCs w:val="20"/>
        </w:rPr>
      </w:pPr>
      <w:r>
        <w:rPr>
          <w:rFonts w:ascii="Tahoma" w:hAnsi="Tahoma" w:cs="Tahoma"/>
          <w:sz w:val="20"/>
          <w:szCs w:val="20"/>
        </w:rPr>
        <w:t>przeszkolenie stanowiskowe.</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Wykonawca będzie utrzymywał teren remontu w stanie wolnym od przeszkód komunikacyjnych oraz na własny koszt będzie usuwał i składował wszelkie urządzenia pomocnicze i zbędne  materiały, odpady i śmieci oraz niepotrzebne urządzenia prowizoryczne.</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Wykonawca zapewni właściwą organizację i koordynację robót remontowych i zabezpieczenie terenu budowy </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Wykonawca będzie prawidłowo prowadził dokumentację remontu, w tym: m. in. dziennik budowy, książkę obmiaru robót, dokumentacje powykonawczą.</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Wykonawca zobowiązuje się do umożliwienia wstępu na teren remontu pracownikom organu samorządowego nadzoru budowlanego, do którego należy wykonywanie zadań określonych ustawą Prawo budowlane, oraz udostępnienia im danych informacji wymaganych w/w ustawą. </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Po zakończeniu robót remontowych Wykonawca zobowiązany jest  uporządkować teren remontu i przekazać go Zamawiającemu w terminie 7 dni po podpisaniu protokołu odbioru  końcowego. </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Wykonawca ponosi pełną odpowiedzialność cywilną za wszelkie szkody, jakie ewentualnie powstaną na terenie remontu lub w związku z budową.</w:t>
      </w:r>
    </w:p>
    <w:p w:rsidR="00D368A7" w:rsidRDefault="00D368A7">
      <w:pPr>
        <w:numPr>
          <w:ilvl w:val="0"/>
          <w:numId w:val="19"/>
        </w:numPr>
        <w:ind w:left="567" w:hanging="283"/>
        <w:jc w:val="both"/>
        <w:rPr>
          <w:rFonts w:ascii="Tahoma" w:hAnsi="Tahoma" w:cs="Tahoma"/>
          <w:sz w:val="20"/>
          <w:szCs w:val="20"/>
        </w:rPr>
      </w:pPr>
      <w:r>
        <w:rPr>
          <w:rFonts w:ascii="Tahoma" w:hAnsi="Tahoma" w:cs="Tahoma"/>
          <w:sz w:val="20"/>
          <w:szCs w:val="20"/>
        </w:rPr>
        <w:t xml:space="preserve">Wykonawca zapewnia na własny koszt ogólny dozór terenu remontu. </w:t>
      </w:r>
    </w:p>
    <w:p w:rsidR="00D368A7" w:rsidRDefault="00D368A7">
      <w:pPr>
        <w:ind w:left="567" w:hanging="283"/>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 5</w:t>
      </w:r>
    </w:p>
    <w:p w:rsidR="00D368A7" w:rsidRDefault="00D368A7">
      <w:pPr>
        <w:ind w:left="1080"/>
        <w:jc w:val="both"/>
        <w:rPr>
          <w:rFonts w:ascii="Tahoma" w:hAnsi="Tahoma" w:cs="Tahoma"/>
          <w:sz w:val="20"/>
          <w:szCs w:val="20"/>
        </w:rPr>
      </w:pPr>
    </w:p>
    <w:p w:rsidR="00D368A7" w:rsidRDefault="00D368A7">
      <w:pPr>
        <w:numPr>
          <w:ilvl w:val="0"/>
          <w:numId w:val="20"/>
        </w:numPr>
        <w:jc w:val="both"/>
        <w:rPr>
          <w:rFonts w:ascii="Tahoma" w:hAnsi="Tahoma" w:cs="Tahoma"/>
          <w:sz w:val="20"/>
          <w:szCs w:val="20"/>
        </w:rPr>
      </w:pPr>
      <w:r>
        <w:rPr>
          <w:rFonts w:ascii="Tahoma" w:hAnsi="Tahoma" w:cs="Tahoma"/>
          <w:sz w:val="20"/>
          <w:szCs w:val="20"/>
        </w:rPr>
        <w:t>Wykonawca zobowiązuje się wykonać przedmiot umowy na swój koszt i z materiałów własnych.</w:t>
      </w:r>
    </w:p>
    <w:p w:rsidR="00D368A7" w:rsidRDefault="00D368A7">
      <w:pPr>
        <w:numPr>
          <w:ilvl w:val="0"/>
          <w:numId w:val="20"/>
        </w:numPr>
        <w:jc w:val="both"/>
        <w:rPr>
          <w:rFonts w:ascii="Tahoma" w:hAnsi="Tahoma" w:cs="Tahoma"/>
          <w:sz w:val="20"/>
          <w:szCs w:val="20"/>
        </w:rPr>
      </w:pPr>
      <w:r>
        <w:rPr>
          <w:rFonts w:ascii="Tahoma" w:hAnsi="Tahoma" w:cs="Tahoma"/>
          <w:sz w:val="20"/>
          <w:szCs w:val="20"/>
        </w:rPr>
        <w:t>Materiały i urządzenia, o których mowa w ust. 1 muszą posiadać wszelkie atesty, certyfikaty i dopuszczenia do obrotu i stosowania w budownictwie.</w:t>
      </w:r>
    </w:p>
    <w:p w:rsidR="00D368A7" w:rsidRDefault="00D368A7">
      <w:pPr>
        <w:numPr>
          <w:ilvl w:val="0"/>
          <w:numId w:val="20"/>
        </w:numPr>
        <w:jc w:val="both"/>
        <w:rPr>
          <w:rFonts w:ascii="Tahoma" w:hAnsi="Tahoma" w:cs="Tahoma"/>
          <w:sz w:val="20"/>
          <w:szCs w:val="20"/>
        </w:rPr>
      </w:pPr>
      <w:r>
        <w:rPr>
          <w:rFonts w:ascii="Tahoma" w:hAnsi="Tahoma" w:cs="Tahoma"/>
          <w:sz w:val="20"/>
          <w:szCs w:val="20"/>
        </w:rPr>
        <w:t>Na materiały wykorzystane do realizacji przedmiotu zamówienia Wykonawca zobowiązany jest posiadać certyfikat na znak bezpieczeństwa, deklaracje zgodności lub certyfikat zgodności z Polska Normą lub aprobatą techniczną, dopuszczenie do stosowania w obiektach służby zdrowia.</w:t>
      </w:r>
    </w:p>
    <w:p w:rsidR="00D368A7" w:rsidRDefault="00D368A7">
      <w:pPr>
        <w:numPr>
          <w:ilvl w:val="0"/>
          <w:numId w:val="20"/>
        </w:numPr>
        <w:jc w:val="both"/>
        <w:rPr>
          <w:rFonts w:ascii="Tahoma" w:hAnsi="Tahoma" w:cs="Tahoma"/>
          <w:sz w:val="20"/>
          <w:szCs w:val="20"/>
        </w:rPr>
      </w:pPr>
      <w:r>
        <w:rPr>
          <w:rFonts w:ascii="Tahoma" w:hAnsi="Tahoma" w:cs="Tahoma"/>
          <w:sz w:val="20"/>
          <w:szCs w:val="20"/>
        </w:rPr>
        <w:t>Obowiązek pozyskania wszystkich atestów i certyfikatów ciąży na Wykonawcy łącznie z ewentualnymi kosztami.</w:t>
      </w:r>
    </w:p>
    <w:p w:rsidR="00D368A7" w:rsidRDefault="00D368A7">
      <w:pPr>
        <w:ind w:left="1080"/>
        <w:jc w:val="center"/>
        <w:rPr>
          <w:rFonts w:ascii="Tahoma" w:hAnsi="Tahoma" w:cs="Tahoma"/>
          <w:sz w:val="20"/>
          <w:szCs w:val="20"/>
        </w:rPr>
      </w:pPr>
      <w:r>
        <w:rPr>
          <w:rFonts w:ascii="Tahoma" w:hAnsi="Tahoma" w:cs="Tahoma"/>
          <w:sz w:val="20"/>
          <w:szCs w:val="20"/>
        </w:rPr>
        <w:t>§6</w:t>
      </w:r>
    </w:p>
    <w:p w:rsidR="00D368A7" w:rsidRDefault="00D368A7">
      <w:pPr>
        <w:ind w:left="1080"/>
        <w:jc w:val="both"/>
        <w:rPr>
          <w:rFonts w:ascii="Tahoma" w:hAnsi="Tahoma" w:cs="Tahoma"/>
          <w:sz w:val="20"/>
          <w:szCs w:val="20"/>
        </w:rPr>
      </w:pPr>
    </w:p>
    <w:p w:rsidR="00D368A7" w:rsidRDefault="00D368A7">
      <w:pPr>
        <w:numPr>
          <w:ilvl w:val="0"/>
          <w:numId w:val="21"/>
        </w:numPr>
        <w:jc w:val="both"/>
        <w:rPr>
          <w:rFonts w:ascii="Tahoma" w:hAnsi="Tahoma" w:cs="Tahoma"/>
          <w:sz w:val="20"/>
          <w:szCs w:val="20"/>
        </w:rPr>
      </w:pPr>
      <w:r>
        <w:rPr>
          <w:rFonts w:ascii="Tahoma" w:hAnsi="Tahoma" w:cs="Tahoma"/>
          <w:sz w:val="20"/>
          <w:szCs w:val="20"/>
        </w:rPr>
        <w:lastRenderedPageBreak/>
        <w:t xml:space="preserve">Wykonawca wykona przedmiot umowy samodzielnie lub za pomocą osób przez siebie wskazanych, gwarantujących należyte wykonanie umowy, przy czym do zawarcia umowy z podwykonawcą  jest wymagana zgoda Zamawiającego. </w:t>
      </w:r>
    </w:p>
    <w:p w:rsidR="00D368A7" w:rsidRDefault="00D368A7">
      <w:pPr>
        <w:numPr>
          <w:ilvl w:val="0"/>
          <w:numId w:val="21"/>
        </w:numPr>
        <w:jc w:val="both"/>
        <w:rPr>
          <w:rFonts w:ascii="Tahoma" w:hAnsi="Tahoma" w:cs="Tahoma"/>
          <w:sz w:val="20"/>
          <w:szCs w:val="20"/>
        </w:rPr>
      </w:pPr>
      <w:r>
        <w:rPr>
          <w:rFonts w:ascii="Tahoma" w:hAnsi="Tahoma" w:cs="Tahoma"/>
          <w:sz w:val="20"/>
          <w:szCs w:val="20"/>
        </w:rPr>
        <w:t>Jeśli Zamawiający w terminie 14 dni  od przedstawienia mu przez Wykonawcę umowy z podwykonawcą lub jej projektu wraz z częścią dokumentacji dotyczącą wykonania robót określonych w umowie lub projekcie, nie zgłosi na piśmie zastrzeżeń, uważa się, że wyraził zgodę na zawarcie umowy.</w:t>
      </w:r>
    </w:p>
    <w:p w:rsidR="00D368A7" w:rsidRDefault="00D368A7">
      <w:pPr>
        <w:numPr>
          <w:ilvl w:val="0"/>
          <w:numId w:val="21"/>
        </w:numPr>
        <w:jc w:val="both"/>
        <w:rPr>
          <w:rFonts w:ascii="Tahoma" w:hAnsi="Tahoma" w:cs="Tahoma"/>
          <w:sz w:val="20"/>
          <w:szCs w:val="20"/>
        </w:rPr>
      </w:pPr>
      <w:r>
        <w:rPr>
          <w:rFonts w:ascii="Tahoma" w:hAnsi="Tahoma" w:cs="Tahoma"/>
          <w:sz w:val="20"/>
          <w:szCs w:val="20"/>
        </w:rPr>
        <w:t>Zamawiający zobowiązany jest do wypłaty wynagrodzenia należnego Wykonawcy tylko i wyłącznie po uprzednim uzyskaniu oświadczenia podwykonawcy, iż otrzymał on od Wykonawcy należne mu wynagrodzenie z tytułu wykonanych prac będących przedmiotem umowy z Wykonawcą, o której mowa w ust. 2</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§7</w:t>
      </w:r>
    </w:p>
    <w:p w:rsidR="00D368A7" w:rsidRDefault="00D368A7">
      <w:pPr>
        <w:ind w:left="1080"/>
        <w:jc w:val="both"/>
        <w:rPr>
          <w:rFonts w:ascii="Tahoma" w:hAnsi="Tahoma" w:cs="Tahoma"/>
          <w:sz w:val="20"/>
          <w:szCs w:val="20"/>
        </w:rPr>
      </w:pPr>
    </w:p>
    <w:p w:rsidR="00D368A7" w:rsidRDefault="00D368A7">
      <w:pPr>
        <w:numPr>
          <w:ilvl w:val="0"/>
          <w:numId w:val="22"/>
        </w:numPr>
        <w:jc w:val="both"/>
        <w:rPr>
          <w:rFonts w:ascii="Tahoma" w:hAnsi="Tahoma" w:cs="Tahoma"/>
          <w:sz w:val="20"/>
          <w:szCs w:val="20"/>
        </w:rPr>
      </w:pPr>
      <w:r>
        <w:rPr>
          <w:rFonts w:ascii="Tahoma" w:hAnsi="Tahoma" w:cs="Tahoma"/>
          <w:sz w:val="20"/>
          <w:szCs w:val="20"/>
        </w:rPr>
        <w:t>Tytułem wynagrodzenia za wykonanie usługi na podstawie niniejszej umowy Zamawiający zapłaci Wykonawcy wynagrodzenie ryczałtowe w kwocie ……...zł. netto (słownie:………………………………………………………) plus podatek VAT ……… zł. (słownie: ………………………………………)</w:t>
      </w:r>
    </w:p>
    <w:p w:rsidR="00D368A7" w:rsidRDefault="00D368A7">
      <w:pPr>
        <w:numPr>
          <w:ilvl w:val="0"/>
          <w:numId w:val="22"/>
        </w:numPr>
        <w:jc w:val="both"/>
        <w:rPr>
          <w:rFonts w:ascii="Tahoma" w:hAnsi="Tahoma" w:cs="Tahoma"/>
          <w:color w:val="000000"/>
          <w:sz w:val="20"/>
          <w:szCs w:val="20"/>
        </w:rPr>
      </w:pPr>
      <w:r>
        <w:rPr>
          <w:rFonts w:ascii="Tahoma" w:hAnsi="Tahoma" w:cs="Tahoma"/>
          <w:sz w:val="20"/>
          <w:szCs w:val="20"/>
        </w:rPr>
        <w:t xml:space="preserve">Podstawę do rozliczenia przedmiotu umowy i wystawienia faktura VAT stanowi protokół z komisyjnego odbioru końcowego, sporządzany przez  przedstawicieli Zamawiającego i Wykonawcy oraz kosztorys powykonawczy. Przedmiotowy protokół bez żadnych uwag obu stron świadczy o wykonaniu przedmiotu umowy. </w:t>
      </w:r>
    </w:p>
    <w:p w:rsidR="00D368A7" w:rsidRDefault="00D368A7">
      <w:pPr>
        <w:numPr>
          <w:ilvl w:val="0"/>
          <w:numId w:val="22"/>
        </w:numPr>
        <w:jc w:val="both"/>
        <w:rPr>
          <w:rFonts w:ascii="Tahoma" w:hAnsi="Tahoma" w:cs="Tahoma"/>
          <w:sz w:val="20"/>
          <w:szCs w:val="20"/>
        </w:rPr>
      </w:pPr>
      <w:r>
        <w:rPr>
          <w:rFonts w:ascii="Tahoma" w:hAnsi="Tahoma" w:cs="Tahoma"/>
          <w:color w:val="000000"/>
          <w:sz w:val="20"/>
          <w:szCs w:val="20"/>
        </w:rPr>
        <w:t>Podstawą do powołania komisji odbioru końcowego jest osiągnięcie gotowości przedmiotu umowy do odbioru – zgłoszone wpisem do dziennika budowy zatwierdzonego przez przedstawiciela Zamawiającego.</w:t>
      </w:r>
    </w:p>
    <w:p w:rsidR="00D368A7" w:rsidRDefault="00D368A7">
      <w:pPr>
        <w:numPr>
          <w:ilvl w:val="0"/>
          <w:numId w:val="22"/>
        </w:numPr>
        <w:jc w:val="both"/>
        <w:rPr>
          <w:rFonts w:ascii="Tahoma" w:hAnsi="Tahoma" w:cs="Tahoma"/>
          <w:sz w:val="20"/>
          <w:szCs w:val="20"/>
        </w:rPr>
      </w:pPr>
      <w:r>
        <w:rPr>
          <w:rFonts w:ascii="Tahoma" w:hAnsi="Tahoma" w:cs="Tahoma"/>
          <w:sz w:val="20"/>
          <w:szCs w:val="20"/>
        </w:rPr>
        <w:t>Zamawiający wyznaczy termin i rozpocznie odbiór przedmiotu umowy w ciągu 7 dni od daty zawiadomienia go o osiągnięciu gotowości do odbioru.</w:t>
      </w:r>
    </w:p>
    <w:p w:rsidR="00D368A7" w:rsidRDefault="00D368A7">
      <w:pPr>
        <w:numPr>
          <w:ilvl w:val="0"/>
          <w:numId w:val="22"/>
        </w:numPr>
        <w:jc w:val="both"/>
        <w:rPr>
          <w:rFonts w:ascii="Tahoma" w:hAnsi="Tahoma" w:cs="Tahoma"/>
          <w:sz w:val="20"/>
          <w:szCs w:val="20"/>
        </w:rPr>
      </w:pPr>
      <w:r>
        <w:rPr>
          <w:rFonts w:ascii="Tahoma" w:hAnsi="Tahoma" w:cs="Tahoma"/>
          <w:sz w:val="20"/>
          <w:szCs w:val="20"/>
        </w:rPr>
        <w:t>Zapłata wartości faktury przez Zamawiającego zrealizowana będzie przelewem w ciągu 30 dni od jej otrzymania na rachunek Wykonawcy …………………...</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§8</w:t>
      </w:r>
    </w:p>
    <w:p w:rsidR="00D368A7" w:rsidRDefault="00D368A7">
      <w:pPr>
        <w:ind w:left="1080"/>
        <w:jc w:val="both"/>
        <w:rPr>
          <w:rFonts w:ascii="Tahoma" w:hAnsi="Tahoma" w:cs="Tahoma"/>
          <w:sz w:val="20"/>
          <w:szCs w:val="20"/>
        </w:rPr>
      </w:pPr>
    </w:p>
    <w:p w:rsidR="00D368A7" w:rsidRDefault="00D368A7">
      <w:pPr>
        <w:numPr>
          <w:ilvl w:val="0"/>
          <w:numId w:val="23"/>
        </w:numPr>
        <w:jc w:val="both"/>
        <w:rPr>
          <w:rFonts w:ascii="Tahoma" w:hAnsi="Tahoma" w:cs="Tahoma"/>
          <w:sz w:val="20"/>
          <w:szCs w:val="20"/>
        </w:rPr>
      </w:pPr>
      <w:r>
        <w:rPr>
          <w:rFonts w:ascii="Tahoma" w:hAnsi="Tahoma" w:cs="Tahoma"/>
          <w:sz w:val="20"/>
          <w:szCs w:val="20"/>
        </w:rPr>
        <w:t>Strony zastrzegają prawo naliczania kar umownych za nieterminowe lub nienależyte wykonanie niniejszej umowy.</w:t>
      </w:r>
    </w:p>
    <w:p w:rsidR="00D368A7" w:rsidRDefault="00D368A7">
      <w:pPr>
        <w:numPr>
          <w:ilvl w:val="0"/>
          <w:numId w:val="23"/>
        </w:numPr>
        <w:jc w:val="both"/>
        <w:rPr>
          <w:rFonts w:ascii="Tahoma" w:hAnsi="Tahoma" w:cs="Tahoma"/>
          <w:sz w:val="20"/>
          <w:szCs w:val="20"/>
        </w:rPr>
      </w:pPr>
      <w:r>
        <w:rPr>
          <w:rFonts w:ascii="Tahoma" w:hAnsi="Tahoma" w:cs="Tahoma"/>
          <w:sz w:val="20"/>
          <w:szCs w:val="20"/>
        </w:rPr>
        <w:t>Wykonawca zapłaci  Zamawiającemu karę umowną za:</w:t>
      </w:r>
    </w:p>
    <w:p w:rsidR="00D368A7" w:rsidRDefault="00D368A7">
      <w:pPr>
        <w:numPr>
          <w:ilvl w:val="1"/>
          <w:numId w:val="19"/>
        </w:numPr>
        <w:jc w:val="both"/>
        <w:rPr>
          <w:rFonts w:ascii="Tahoma" w:hAnsi="Tahoma" w:cs="Tahoma"/>
          <w:sz w:val="20"/>
          <w:szCs w:val="20"/>
        </w:rPr>
      </w:pPr>
      <w:r>
        <w:rPr>
          <w:rFonts w:ascii="Tahoma" w:hAnsi="Tahoma" w:cs="Tahoma"/>
          <w:sz w:val="20"/>
          <w:szCs w:val="20"/>
        </w:rPr>
        <w:t>opóźnienie w wykonaniu przedmiotu zamówienia w wysokości 0.3 % wartości wynagrodzenia  określonego w § 8 ust. 1 za każdy dzień opóźnienia,</w:t>
      </w:r>
    </w:p>
    <w:p w:rsidR="00D368A7" w:rsidRDefault="00D368A7">
      <w:pPr>
        <w:numPr>
          <w:ilvl w:val="1"/>
          <w:numId w:val="19"/>
        </w:numPr>
        <w:jc w:val="both"/>
        <w:rPr>
          <w:rFonts w:ascii="Tahoma" w:hAnsi="Tahoma" w:cs="Tahoma"/>
          <w:sz w:val="20"/>
          <w:szCs w:val="20"/>
        </w:rPr>
      </w:pPr>
      <w:r>
        <w:rPr>
          <w:rFonts w:ascii="Tahoma" w:hAnsi="Tahoma" w:cs="Tahoma"/>
          <w:sz w:val="20"/>
          <w:szCs w:val="20"/>
        </w:rPr>
        <w:t xml:space="preserve"> opóźnienie w usunięciu wad stwierdzonych przy odbiorze lub w okresie gwarancji i rękojmi – w wysokości 0,3 % wynagrodzenia umownego (brutto) określonego w § 8 ust. 1 za każdy dzień opóźnienia. </w:t>
      </w:r>
    </w:p>
    <w:p w:rsidR="00D368A7" w:rsidRDefault="00D368A7">
      <w:pPr>
        <w:numPr>
          <w:ilvl w:val="1"/>
          <w:numId w:val="19"/>
        </w:numPr>
        <w:jc w:val="both"/>
        <w:rPr>
          <w:rFonts w:ascii="Tahoma" w:hAnsi="Tahoma" w:cs="Tahoma"/>
          <w:sz w:val="20"/>
          <w:szCs w:val="20"/>
        </w:rPr>
      </w:pPr>
      <w:r>
        <w:rPr>
          <w:rFonts w:ascii="Tahoma" w:hAnsi="Tahoma" w:cs="Tahoma"/>
          <w:sz w:val="20"/>
          <w:szCs w:val="20"/>
        </w:rPr>
        <w:t>za odstąpienie od umowy z przyczyn leżących po stronie Wykonawcy w wysokości 10% wynagrodzenia określonego w § 8 ust. 1.</w:t>
      </w:r>
    </w:p>
    <w:p w:rsidR="00D368A7" w:rsidRDefault="00D368A7">
      <w:pPr>
        <w:ind w:left="1080"/>
        <w:jc w:val="both"/>
        <w:rPr>
          <w:rFonts w:ascii="Tahoma" w:hAnsi="Tahoma" w:cs="Tahoma"/>
          <w:sz w:val="20"/>
          <w:szCs w:val="20"/>
        </w:rPr>
      </w:pPr>
    </w:p>
    <w:p w:rsidR="00D368A7" w:rsidRDefault="00D368A7">
      <w:pPr>
        <w:jc w:val="both"/>
        <w:rPr>
          <w:rFonts w:ascii="Tahoma" w:hAnsi="Tahoma" w:cs="Tahoma"/>
          <w:b/>
          <w:i/>
          <w:sz w:val="20"/>
          <w:szCs w:val="20"/>
        </w:rPr>
      </w:pPr>
    </w:p>
    <w:p w:rsidR="00D368A7" w:rsidRDefault="00D368A7">
      <w:pPr>
        <w:ind w:left="1080"/>
        <w:jc w:val="center"/>
        <w:rPr>
          <w:rFonts w:ascii="Tahoma" w:hAnsi="Tahoma" w:cs="Tahoma"/>
          <w:sz w:val="20"/>
          <w:szCs w:val="20"/>
        </w:rPr>
      </w:pPr>
      <w:r>
        <w:rPr>
          <w:rFonts w:ascii="Tahoma" w:hAnsi="Tahoma" w:cs="Tahoma"/>
          <w:sz w:val="20"/>
          <w:szCs w:val="20"/>
        </w:rPr>
        <w:t>§ 9</w:t>
      </w:r>
    </w:p>
    <w:p w:rsidR="00D368A7" w:rsidRDefault="00D368A7">
      <w:pPr>
        <w:ind w:left="1080"/>
        <w:jc w:val="center"/>
        <w:rPr>
          <w:rFonts w:ascii="Tahoma" w:hAnsi="Tahoma" w:cs="Tahoma"/>
          <w:sz w:val="20"/>
          <w:szCs w:val="20"/>
        </w:rPr>
      </w:pPr>
    </w:p>
    <w:p w:rsidR="00D368A7" w:rsidRDefault="00D368A7">
      <w:pPr>
        <w:ind w:left="1080"/>
        <w:rPr>
          <w:rFonts w:ascii="Tahoma" w:hAnsi="Tahoma" w:cs="Tahoma"/>
          <w:sz w:val="20"/>
          <w:szCs w:val="20"/>
        </w:rPr>
      </w:pPr>
      <w:r>
        <w:rPr>
          <w:rFonts w:ascii="Tahoma" w:hAnsi="Tahoma" w:cs="Tahoma"/>
          <w:sz w:val="20"/>
          <w:szCs w:val="20"/>
        </w:rPr>
        <w:t>1. Tytułem należytego wykonania umowy Wykonawca zobowiązuje się wnieść zabezpieczenie w kwocie 10 % wynagrodzenia brutto w formie ……………….,</w:t>
      </w:r>
      <w:r>
        <w:rPr>
          <w:rFonts w:ascii="Tahoma" w:hAnsi="Tahoma" w:cs="Tahoma"/>
          <w:sz w:val="20"/>
          <w:szCs w:val="20"/>
        </w:rPr>
        <w:tab/>
      </w:r>
      <w:r>
        <w:rPr>
          <w:rFonts w:ascii="Tahoma" w:hAnsi="Tahoma" w:cs="Tahoma"/>
          <w:sz w:val="20"/>
          <w:szCs w:val="20"/>
        </w:rPr>
        <w:tab/>
        <w:t xml:space="preserve">        w terminie ………………</w:t>
      </w:r>
    </w:p>
    <w:p w:rsidR="00D368A7" w:rsidRDefault="00D368A7">
      <w:pPr>
        <w:ind w:left="1080"/>
        <w:rPr>
          <w:rFonts w:ascii="Tahoma" w:hAnsi="Tahoma" w:cs="Tahoma"/>
          <w:sz w:val="20"/>
          <w:szCs w:val="20"/>
        </w:rPr>
      </w:pPr>
      <w:r>
        <w:rPr>
          <w:rFonts w:ascii="Tahoma" w:hAnsi="Tahoma" w:cs="Tahoma"/>
          <w:sz w:val="20"/>
          <w:szCs w:val="20"/>
        </w:rPr>
        <w:t>2. Kwota stanowiąca 70 % zabezpieczenia zostanie zwrócona Wykonawcy w ciągu 30 dni od dnia bezusterkowego odbioru przedmiotu umowy.</w:t>
      </w:r>
    </w:p>
    <w:p w:rsidR="00D368A7" w:rsidRDefault="00D368A7">
      <w:pPr>
        <w:ind w:left="1080"/>
        <w:rPr>
          <w:rFonts w:ascii="Tahoma" w:hAnsi="Tahoma" w:cs="Tahoma"/>
          <w:b/>
          <w:i/>
          <w:sz w:val="20"/>
          <w:szCs w:val="20"/>
        </w:rPr>
      </w:pPr>
      <w:r>
        <w:rPr>
          <w:rFonts w:ascii="Tahoma" w:hAnsi="Tahoma" w:cs="Tahoma"/>
          <w:sz w:val="20"/>
          <w:szCs w:val="20"/>
        </w:rPr>
        <w:t>3. Pozostała kwota zabezpieczenia 30% zostanie zwrócona Wykonawcy w ciągu 14 dni, od dnia upływu okresu gwarancji.</w:t>
      </w:r>
    </w:p>
    <w:p w:rsidR="00D368A7" w:rsidRDefault="00D368A7">
      <w:pPr>
        <w:ind w:left="1800" w:hanging="720"/>
        <w:jc w:val="both"/>
        <w:rPr>
          <w:rFonts w:ascii="Tahoma" w:hAnsi="Tahoma" w:cs="Tahoma"/>
          <w:b/>
          <w:i/>
          <w:sz w:val="20"/>
          <w:szCs w:val="20"/>
        </w:rPr>
      </w:pPr>
    </w:p>
    <w:p w:rsidR="00D368A7" w:rsidRDefault="00D368A7">
      <w:pPr>
        <w:ind w:left="1800" w:hanging="720"/>
        <w:jc w:val="center"/>
        <w:rPr>
          <w:rFonts w:ascii="Tahoma" w:hAnsi="Tahoma" w:cs="Tahoma"/>
          <w:sz w:val="20"/>
          <w:szCs w:val="20"/>
        </w:rPr>
      </w:pPr>
      <w:r>
        <w:rPr>
          <w:rFonts w:ascii="Tahoma" w:hAnsi="Tahoma" w:cs="Tahoma"/>
          <w:sz w:val="20"/>
          <w:szCs w:val="20"/>
        </w:rPr>
        <w:t>§ 10</w:t>
      </w:r>
    </w:p>
    <w:p w:rsidR="00D368A7" w:rsidRDefault="00D368A7">
      <w:pPr>
        <w:ind w:left="1800" w:hanging="720"/>
        <w:jc w:val="both"/>
        <w:rPr>
          <w:rFonts w:ascii="Tahoma" w:hAnsi="Tahoma" w:cs="Tahoma"/>
          <w:sz w:val="20"/>
          <w:szCs w:val="20"/>
        </w:rPr>
      </w:pPr>
    </w:p>
    <w:p w:rsidR="00D368A7" w:rsidRDefault="00D368A7">
      <w:pPr>
        <w:numPr>
          <w:ilvl w:val="0"/>
          <w:numId w:val="24"/>
        </w:numPr>
        <w:jc w:val="both"/>
        <w:rPr>
          <w:rFonts w:ascii="Tahoma" w:hAnsi="Tahoma" w:cs="Tahoma"/>
          <w:sz w:val="20"/>
          <w:szCs w:val="20"/>
        </w:rPr>
      </w:pPr>
      <w:r>
        <w:rPr>
          <w:rFonts w:ascii="Tahoma" w:hAnsi="Tahoma" w:cs="Tahoma"/>
          <w:sz w:val="20"/>
          <w:szCs w:val="20"/>
        </w:rPr>
        <w:t xml:space="preserve">Wykonawca udziela Zamawiającemu 36 miesięcznej gwarancji oraz 36 miesięcznej rękojmi na roboty objęte niniejszą umową liczonej od dnia bezusterkowego odbioru </w:t>
      </w:r>
      <w:r>
        <w:rPr>
          <w:rFonts w:ascii="Tahoma" w:hAnsi="Tahoma" w:cs="Tahoma"/>
          <w:sz w:val="20"/>
          <w:szCs w:val="20"/>
        </w:rPr>
        <w:lastRenderedPageBreak/>
        <w:t>robót. Bieg terminu gwarancji i rękojmi rozpoczyna się od daty odbioru końcowego bezusterkowego.</w:t>
      </w:r>
    </w:p>
    <w:p w:rsidR="00D368A7" w:rsidRDefault="00D368A7">
      <w:pPr>
        <w:numPr>
          <w:ilvl w:val="0"/>
          <w:numId w:val="24"/>
        </w:numPr>
        <w:jc w:val="both"/>
        <w:rPr>
          <w:rFonts w:ascii="Tahoma" w:hAnsi="Tahoma" w:cs="Tahoma"/>
          <w:sz w:val="20"/>
          <w:szCs w:val="20"/>
        </w:rPr>
      </w:pPr>
      <w:r>
        <w:rPr>
          <w:rFonts w:ascii="Tahoma" w:hAnsi="Tahoma" w:cs="Tahoma"/>
          <w:sz w:val="20"/>
          <w:szCs w:val="20"/>
        </w:rPr>
        <w:t>W okresie gwarancji i rękojmi Wykonawca zobowiązuje się do bezpłatnego usunięcia wad w terminie 7 dni od dnia zgłoszenia przez Zamawiającego powstałych wad.</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p>
    <w:p w:rsidR="00D368A7" w:rsidRDefault="00D368A7">
      <w:pPr>
        <w:ind w:left="1080"/>
        <w:jc w:val="center"/>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 11</w:t>
      </w:r>
    </w:p>
    <w:p w:rsidR="00D368A7" w:rsidRDefault="00D368A7">
      <w:pPr>
        <w:ind w:left="1080"/>
        <w:jc w:val="both"/>
        <w:rPr>
          <w:rFonts w:ascii="Tahoma" w:hAnsi="Tahoma" w:cs="Tahoma"/>
          <w:sz w:val="20"/>
          <w:szCs w:val="20"/>
        </w:rPr>
      </w:pPr>
      <w:r>
        <w:rPr>
          <w:rFonts w:ascii="Tahoma" w:hAnsi="Tahoma" w:cs="Tahoma"/>
          <w:sz w:val="20"/>
          <w:szCs w:val="20"/>
        </w:rPr>
        <w:t xml:space="preserve"> </w:t>
      </w:r>
    </w:p>
    <w:p w:rsidR="00D368A7" w:rsidRDefault="00D368A7">
      <w:pPr>
        <w:numPr>
          <w:ilvl w:val="0"/>
          <w:numId w:val="25"/>
        </w:numPr>
        <w:jc w:val="both"/>
        <w:rPr>
          <w:rFonts w:ascii="Tahoma" w:hAnsi="Tahoma" w:cs="Tahoma"/>
          <w:sz w:val="20"/>
          <w:szCs w:val="20"/>
        </w:rPr>
      </w:pPr>
      <w:r>
        <w:rPr>
          <w:rFonts w:ascii="Tahoma" w:hAnsi="Tahoma" w:cs="Tahoma"/>
          <w:sz w:val="20"/>
          <w:szCs w:val="20"/>
        </w:rPr>
        <w:t xml:space="preserve">Zamawiający może odstąpić od umowy w sytuacji, gdy: </w:t>
      </w:r>
    </w:p>
    <w:p w:rsidR="00D368A7" w:rsidRDefault="00D368A7">
      <w:pPr>
        <w:numPr>
          <w:ilvl w:val="1"/>
          <w:numId w:val="25"/>
        </w:numPr>
        <w:jc w:val="both"/>
        <w:rPr>
          <w:rFonts w:ascii="Tahoma" w:hAnsi="Tahoma" w:cs="Tahoma"/>
          <w:sz w:val="20"/>
          <w:szCs w:val="20"/>
        </w:rPr>
      </w:pPr>
      <w:r>
        <w:rPr>
          <w:rFonts w:ascii="Tahoma" w:hAnsi="Tahoma" w:cs="Tahoma"/>
          <w:sz w:val="20"/>
          <w:szCs w:val="20"/>
        </w:rPr>
        <w:t>Wykonawca opóźnia się z wykonaniem prac, tak dalece, że zachodzi uzasadniona obawa, iż prace nie zostaną  wykonane w terminie</w:t>
      </w:r>
    </w:p>
    <w:p w:rsidR="00D368A7" w:rsidRDefault="00D368A7">
      <w:pPr>
        <w:numPr>
          <w:ilvl w:val="1"/>
          <w:numId w:val="25"/>
        </w:numPr>
        <w:jc w:val="both"/>
        <w:rPr>
          <w:rFonts w:ascii="Tahoma" w:hAnsi="Tahoma" w:cs="Tahoma"/>
          <w:sz w:val="20"/>
          <w:szCs w:val="20"/>
        </w:rPr>
      </w:pPr>
      <w:r>
        <w:rPr>
          <w:rFonts w:ascii="Tahoma" w:hAnsi="Tahoma" w:cs="Tahoma"/>
          <w:sz w:val="20"/>
          <w:szCs w:val="20"/>
        </w:rPr>
        <w:t>Wykonawca rażąco narusza postanowienia umowy.</w:t>
      </w:r>
    </w:p>
    <w:p w:rsidR="00D368A7" w:rsidRDefault="00D368A7">
      <w:pPr>
        <w:numPr>
          <w:ilvl w:val="0"/>
          <w:numId w:val="25"/>
        </w:numPr>
        <w:jc w:val="both"/>
        <w:rPr>
          <w:rFonts w:ascii="Tahoma" w:hAnsi="Tahoma" w:cs="Tahoma"/>
          <w:sz w:val="20"/>
          <w:szCs w:val="20"/>
        </w:rPr>
      </w:pPr>
      <w:r>
        <w:rPr>
          <w:rFonts w:ascii="Tahoma" w:hAnsi="Tahoma" w:cs="Tahoma"/>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368A7" w:rsidRDefault="00D368A7">
      <w:pPr>
        <w:numPr>
          <w:ilvl w:val="0"/>
          <w:numId w:val="25"/>
        </w:numPr>
        <w:jc w:val="both"/>
        <w:rPr>
          <w:rFonts w:ascii="Tahoma" w:hAnsi="Tahoma" w:cs="Tahoma"/>
          <w:sz w:val="20"/>
          <w:szCs w:val="20"/>
        </w:rPr>
      </w:pPr>
      <w:r>
        <w:rPr>
          <w:rFonts w:ascii="Tahoma" w:hAnsi="Tahoma" w:cs="Tahoma"/>
          <w:sz w:val="20"/>
          <w:szCs w:val="20"/>
        </w:rPr>
        <w:t>W przypadku, o którym mowa w ust. 2 Wykonawca może żądać wyłącznie wynagrodzenia należnego z tytułu wykonanej części umowy.</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§12</w:t>
      </w:r>
    </w:p>
    <w:p w:rsidR="00D368A7" w:rsidRDefault="00D368A7">
      <w:pPr>
        <w:ind w:left="1080"/>
        <w:jc w:val="both"/>
        <w:rPr>
          <w:rFonts w:ascii="Tahoma" w:hAnsi="Tahoma" w:cs="Tahoma"/>
          <w:sz w:val="20"/>
          <w:szCs w:val="20"/>
        </w:rPr>
      </w:pPr>
    </w:p>
    <w:p w:rsidR="00D368A7" w:rsidRDefault="00D368A7">
      <w:pPr>
        <w:numPr>
          <w:ilvl w:val="0"/>
          <w:numId w:val="33"/>
        </w:numPr>
        <w:jc w:val="both"/>
        <w:rPr>
          <w:rFonts w:ascii="Tahoma" w:hAnsi="Tahoma" w:cs="Tahoma"/>
          <w:sz w:val="20"/>
          <w:szCs w:val="20"/>
        </w:rPr>
      </w:pPr>
      <w:r>
        <w:rPr>
          <w:rFonts w:ascii="Tahoma" w:hAnsi="Tahoma" w:cs="Tahoma"/>
          <w:sz w:val="20"/>
          <w:szCs w:val="20"/>
        </w:rPr>
        <w:t>Wszelkie zmiany umowy wymagają formy pisemnej w postaci aneksu pod rygorem nieważności.</w:t>
      </w:r>
    </w:p>
    <w:p w:rsidR="00D368A7" w:rsidRDefault="00D368A7">
      <w:pPr>
        <w:numPr>
          <w:ilvl w:val="0"/>
          <w:numId w:val="33"/>
        </w:numPr>
        <w:jc w:val="both"/>
        <w:rPr>
          <w:rFonts w:ascii="Tahoma" w:hAnsi="Tahoma" w:cs="Tahoma"/>
          <w:sz w:val="20"/>
          <w:szCs w:val="20"/>
        </w:rPr>
      </w:pPr>
      <w:r>
        <w:rPr>
          <w:rFonts w:ascii="Tahoma" w:hAnsi="Tahoma" w:cs="Tahoma"/>
          <w:sz w:val="20"/>
          <w:szCs w:val="20"/>
        </w:rPr>
        <w:t>Integralną część umowy stanowią : SIWZ, formularz oferty, opis techniczny.</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§13</w:t>
      </w:r>
    </w:p>
    <w:p w:rsidR="00D368A7" w:rsidRDefault="00D368A7">
      <w:pPr>
        <w:ind w:left="1080"/>
        <w:jc w:val="both"/>
        <w:rPr>
          <w:rFonts w:ascii="Tahoma" w:hAnsi="Tahoma" w:cs="Tahoma"/>
          <w:sz w:val="20"/>
          <w:szCs w:val="20"/>
        </w:rPr>
      </w:pPr>
    </w:p>
    <w:p w:rsidR="00D368A7" w:rsidRDefault="00D368A7">
      <w:pPr>
        <w:numPr>
          <w:ilvl w:val="0"/>
          <w:numId w:val="26"/>
        </w:numPr>
        <w:jc w:val="both"/>
        <w:rPr>
          <w:rFonts w:ascii="Tahoma" w:hAnsi="Tahoma" w:cs="Tahoma"/>
          <w:sz w:val="20"/>
          <w:szCs w:val="20"/>
        </w:rPr>
      </w:pPr>
      <w:r>
        <w:rPr>
          <w:rFonts w:ascii="Tahoma" w:hAnsi="Tahoma" w:cs="Tahoma"/>
          <w:sz w:val="20"/>
          <w:szCs w:val="20"/>
        </w:rPr>
        <w:t>W sprawach nieuregulowanych niniejszą umową mają zastosowanie obowiązujące przepisy prawa w tym przepisy kodeksu cywilnego i ustawy z dn. 29 stycznia 2004 r. Prawo zamówień publicznych ( Dz. U. Z 2015 r., poz. 2164 z późń. zm.)</w:t>
      </w:r>
    </w:p>
    <w:p w:rsidR="00D368A7" w:rsidRDefault="00D368A7">
      <w:pPr>
        <w:numPr>
          <w:ilvl w:val="0"/>
          <w:numId w:val="26"/>
        </w:numPr>
        <w:jc w:val="both"/>
        <w:rPr>
          <w:rFonts w:ascii="Tahoma" w:hAnsi="Tahoma" w:cs="Tahoma"/>
          <w:sz w:val="20"/>
          <w:szCs w:val="20"/>
        </w:rPr>
      </w:pPr>
      <w:r>
        <w:rPr>
          <w:rFonts w:ascii="Tahoma" w:hAnsi="Tahoma" w:cs="Tahoma"/>
          <w:sz w:val="20"/>
          <w:szCs w:val="20"/>
        </w:rPr>
        <w:t>Ewentualne spory wynikłe w realizacji niniejszej umowy, strony będą rozstrzygać polubownie, a w razie nie dojścia do ugody przez właściwy dla Zamawiającego Sąd Powszechny.</w:t>
      </w:r>
    </w:p>
    <w:p w:rsidR="00D368A7" w:rsidRDefault="00D368A7">
      <w:pPr>
        <w:ind w:left="1080"/>
        <w:jc w:val="both"/>
        <w:rPr>
          <w:rFonts w:ascii="Tahoma" w:hAnsi="Tahoma" w:cs="Tahoma"/>
          <w:sz w:val="20"/>
          <w:szCs w:val="20"/>
        </w:rPr>
      </w:pPr>
    </w:p>
    <w:p w:rsidR="00D368A7" w:rsidRDefault="00D368A7">
      <w:pPr>
        <w:ind w:left="1080"/>
        <w:jc w:val="center"/>
        <w:rPr>
          <w:rFonts w:ascii="Tahoma" w:hAnsi="Tahoma" w:cs="Tahoma"/>
          <w:sz w:val="20"/>
          <w:szCs w:val="20"/>
        </w:rPr>
      </w:pPr>
      <w:r>
        <w:rPr>
          <w:rFonts w:ascii="Tahoma" w:hAnsi="Tahoma" w:cs="Tahoma"/>
          <w:sz w:val="20"/>
          <w:szCs w:val="20"/>
        </w:rPr>
        <w:t>§14</w:t>
      </w: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r>
        <w:rPr>
          <w:rFonts w:ascii="Tahoma" w:hAnsi="Tahoma" w:cs="Tahoma"/>
          <w:sz w:val="20"/>
          <w:szCs w:val="20"/>
        </w:rPr>
        <w:t>Umowa została sporządzona w dwóch jednobrzmiących egzemplarzach, po jednym dla każdej ze stron.</w:t>
      </w: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p>
    <w:p w:rsidR="00D368A7" w:rsidRDefault="00D368A7">
      <w:pPr>
        <w:ind w:left="1080"/>
        <w:jc w:val="both"/>
        <w:rPr>
          <w:rFonts w:ascii="Tahoma" w:hAnsi="Tahoma" w:cs="Tahoma"/>
          <w:sz w:val="20"/>
          <w:szCs w:val="20"/>
        </w:rPr>
      </w:pPr>
      <w:r>
        <w:rPr>
          <w:rFonts w:ascii="Tahoma" w:hAnsi="Tahoma" w:cs="Tahoma"/>
          <w:sz w:val="20"/>
          <w:szCs w:val="20"/>
        </w:rPr>
        <w:t xml:space="preserve">Załączniki do umowy: </w:t>
      </w:r>
    </w:p>
    <w:p w:rsidR="00D368A7" w:rsidRDefault="00D368A7">
      <w:pPr>
        <w:numPr>
          <w:ilvl w:val="0"/>
          <w:numId w:val="27"/>
        </w:numPr>
        <w:jc w:val="both"/>
        <w:rPr>
          <w:rFonts w:ascii="Tahoma" w:hAnsi="Tahoma" w:cs="Tahoma"/>
          <w:sz w:val="20"/>
          <w:szCs w:val="20"/>
        </w:rPr>
      </w:pPr>
      <w:r>
        <w:rPr>
          <w:rFonts w:ascii="Tahoma" w:hAnsi="Tahoma" w:cs="Tahoma"/>
          <w:sz w:val="20"/>
          <w:szCs w:val="20"/>
        </w:rPr>
        <w:t>Formularz oferty</w:t>
      </w:r>
    </w:p>
    <w:p w:rsidR="00D368A7" w:rsidRDefault="00D368A7">
      <w:pPr>
        <w:numPr>
          <w:ilvl w:val="0"/>
          <w:numId w:val="27"/>
        </w:numPr>
        <w:jc w:val="both"/>
        <w:rPr>
          <w:rFonts w:ascii="Tahoma" w:hAnsi="Tahoma" w:cs="Tahoma"/>
          <w:sz w:val="20"/>
          <w:szCs w:val="20"/>
        </w:rPr>
      </w:pPr>
      <w:r>
        <w:rPr>
          <w:rFonts w:ascii="Tahoma" w:hAnsi="Tahoma" w:cs="Tahoma"/>
          <w:sz w:val="20"/>
          <w:szCs w:val="20"/>
        </w:rPr>
        <w:t>Opis techniczny.</w:t>
      </w: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p>
    <w:p w:rsidR="00D368A7" w:rsidRDefault="00D368A7">
      <w:pPr>
        <w:jc w:val="both"/>
        <w:rPr>
          <w:rFonts w:ascii="Tahoma" w:hAnsi="Tahoma" w:cs="Tahoma"/>
          <w:sz w:val="20"/>
          <w:szCs w:val="20"/>
        </w:rPr>
      </w:pPr>
      <w:r>
        <w:rPr>
          <w:rFonts w:ascii="Tahoma" w:hAnsi="Tahoma" w:cs="Tahoma"/>
          <w:sz w:val="20"/>
          <w:szCs w:val="20"/>
        </w:rPr>
        <w:t>Wykonawca                                                                                              Zamawiający</w:t>
      </w:r>
    </w:p>
    <w:p w:rsidR="00D368A7" w:rsidRDefault="00D368A7">
      <w:pPr>
        <w:ind w:left="1080"/>
        <w:jc w:val="both"/>
        <w:rPr>
          <w:rFonts w:ascii="Tahoma" w:hAnsi="Tahoma" w:cs="Tahoma"/>
          <w:sz w:val="20"/>
          <w:szCs w:val="20"/>
        </w:rPr>
      </w:pPr>
    </w:p>
    <w:p w:rsidR="00D368A7" w:rsidRDefault="00D368A7"/>
    <w:p w:rsidR="00B6328B" w:rsidRDefault="00B6328B"/>
    <w:p w:rsidR="00B6328B" w:rsidRDefault="00B6328B"/>
    <w:p w:rsidR="00B6328B" w:rsidRDefault="00B6328B"/>
    <w:p w:rsidR="00D368A7" w:rsidRDefault="00D368A7">
      <w:pPr>
        <w:pStyle w:val="Tekstpodstawowy"/>
        <w:spacing w:line="360" w:lineRule="auto"/>
        <w:jc w:val="right"/>
        <w:rPr>
          <w:rFonts w:ascii="Tahoma" w:hAnsi="Tahoma" w:cs="Tahoma"/>
          <w:b/>
          <w:bCs/>
          <w:color w:val="000000"/>
        </w:rPr>
      </w:pPr>
      <w:r>
        <w:rPr>
          <w:rFonts w:ascii="Tahoma" w:hAnsi="Tahoma" w:cs="Tahoma"/>
          <w:b/>
          <w:bCs/>
          <w:color w:val="000000"/>
        </w:rPr>
        <w:lastRenderedPageBreak/>
        <w:t>Załącznik nr 5</w:t>
      </w:r>
    </w:p>
    <w:p w:rsidR="00D368A7" w:rsidRDefault="00D368A7">
      <w:pPr>
        <w:pStyle w:val="Tekstpodstawowy"/>
        <w:spacing w:line="360" w:lineRule="auto"/>
        <w:rPr>
          <w:rFonts w:ascii="Tahoma" w:hAnsi="Tahoma" w:cs="Tahoma"/>
          <w:b/>
          <w:bCs/>
          <w:color w:val="000000"/>
        </w:rPr>
      </w:pPr>
    </w:p>
    <w:p w:rsidR="00D368A7" w:rsidRDefault="00D368A7">
      <w:pPr>
        <w:pStyle w:val="Tekstpodstawowy"/>
        <w:spacing w:line="360" w:lineRule="auto"/>
        <w:jc w:val="right"/>
        <w:rPr>
          <w:rFonts w:ascii="Tahoma" w:hAnsi="Tahoma" w:cs="Tahoma"/>
          <w:b/>
          <w:bCs/>
          <w:color w:val="000000"/>
        </w:rPr>
      </w:pPr>
    </w:p>
    <w:p w:rsidR="00D368A7" w:rsidRDefault="00D368A7">
      <w:pPr>
        <w:pStyle w:val="Tekstpodstawowy"/>
        <w:spacing w:line="360" w:lineRule="auto"/>
        <w:jc w:val="right"/>
        <w:rPr>
          <w:rFonts w:ascii="Tahoma" w:hAnsi="Tahoma" w:cs="Tahoma"/>
          <w:b/>
          <w:bCs/>
          <w:color w:val="000000"/>
        </w:rPr>
      </w:pPr>
    </w:p>
    <w:p w:rsidR="00D368A7" w:rsidRDefault="00D368A7">
      <w:pPr>
        <w:pStyle w:val="Tekstpodstawowy"/>
        <w:spacing w:line="360" w:lineRule="auto"/>
        <w:jc w:val="both"/>
        <w:rPr>
          <w:rFonts w:ascii="Tahoma" w:hAnsi="Tahoma" w:cs="Tahoma"/>
          <w:bCs/>
          <w:color w:val="000000"/>
        </w:rPr>
      </w:pPr>
      <w:r>
        <w:rPr>
          <w:rFonts w:ascii="Tahoma" w:hAnsi="Tahoma" w:cs="Tahoma"/>
          <w:bCs/>
          <w:color w:val="000000"/>
        </w:rPr>
        <w:t>………………………………………………………………</w:t>
      </w:r>
    </w:p>
    <w:p w:rsidR="00D368A7" w:rsidRDefault="00D368A7">
      <w:pPr>
        <w:pStyle w:val="Tekstpodstawowy"/>
        <w:spacing w:line="360" w:lineRule="auto"/>
        <w:jc w:val="both"/>
        <w:rPr>
          <w:rFonts w:ascii="Tahoma" w:hAnsi="Tahoma" w:cs="Tahoma"/>
          <w:bCs/>
          <w:color w:val="000000"/>
        </w:rPr>
      </w:pPr>
      <w:r>
        <w:rPr>
          <w:rFonts w:ascii="Tahoma" w:hAnsi="Tahoma" w:cs="Tahoma"/>
          <w:bCs/>
          <w:color w:val="000000"/>
        </w:rPr>
        <w:t>………………………………………………………………</w:t>
      </w:r>
    </w:p>
    <w:p w:rsidR="00D368A7" w:rsidRDefault="00D368A7">
      <w:pPr>
        <w:pStyle w:val="Tekstpodstawowy"/>
        <w:spacing w:line="360" w:lineRule="auto"/>
        <w:jc w:val="both"/>
        <w:rPr>
          <w:rFonts w:ascii="Tahoma" w:hAnsi="Tahoma" w:cs="Tahoma"/>
          <w:bCs/>
          <w:i/>
          <w:color w:val="000000"/>
        </w:rPr>
      </w:pPr>
      <w:r>
        <w:rPr>
          <w:rFonts w:ascii="Tahoma" w:hAnsi="Tahoma" w:cs="Tahoma"/>
          <w:bCs/>
          <w:color w:val="000000"/>
        </w:rPr>
        <w:t>………………………………………………………………</w:t>
      </w:r>
    </w:p>
    <w:p w:rsidR="00D368A7" w:rsidRDefault="00D368A7">
      <w:pPr>
        <w:pStyle w:val="Tekstpodstawowy"/>
        <w:spacing w:line="360" w:lineRule="auto"/>
        <w:jc w:val="both"/>
        <w:rPr>
          <w:rFonts w:ascii="Tahoma" w:hAnsi="Tahoma" w:cs="Tahoma"/>
          <w:bCs/>
          <w:i/>
          <w:color w:val="000000"/>
        </w:rPr>
      </w:pPr>
      <w:r>
        <w:rPr>
          <w:rFonts w:ascii="Tahoma" w:hAnsi="Tahoma" w:cs="Tahoma"/>
          <w:bCs/>
          <w:i/>
          <w:color w:val="000000"/>
        </w:rPr>
        <w:t xml:space="preserve">           (nazwa i adres Wykonawcy) </w:t>
      </w:r>
    </w:p>
    <w:p w:rsidR="00D368A7" w:rsidRDefault="00D368A7">
      <w:pPr>
        <w:pStyle w:val="Tekstpodstawowy"/>
        <w:spacing w:line="360" w:lineRule="auto"/>
        <w:jc w:val="both"/>
        <w:rPr>
          <w:rFonts w:ascii="Tahoma" w:hAnsi="Tahoma" w:cs="Tahoma"/>
          <w:bCs/>
          <w:i/>
          <w:color w:val="000000"/>
        </w:rPr>
      </w:pPr>
    </w:p>
    <w:p w:rsidR="00D368A7" w:rsidRDefault="00D368A7">
      <w:pPr>
        <w:pStyle w:val="Tekstpodstawowy"/>
        <w:spacing w:line="360" w:lineRule="auto"/>
        <w:jc w:val="both"/>
        <w:rPr>
          <w:rFonts w:ascii="Tahoma" w:hAnsi="Tahoma" w:cs="Tahoma"/>
          <w:bCs/>
          <w:i/>
          <w:color w:val="000000"/>
        </w:rPr>
      </w:pPr>
    </w:p>
    <w:p w:rsidR="00D368A7" w:rsidRDefault="00D368A7">
      <w:pPr>
        <w:pStyle w:val="Tekstpodstawowy"/>
        <w:spacing w:line="360" w:lineRule="auto"/>
        <w:jc w:val="right"/>
        <w:rPr>
          <w:rFonts w:ascii="Tahoma" w:hAnsi="Tahoma" w:cs="Tahoma"/>
          <w:bCs/>
          <w:color w:val="000000"/>
        </w:rPr>
      </w:pPr>
      <w:r>
        <w:rPr>
          <w:rFonts w:ascii="Tahoma" w:hAnsi="Tahoma" w:cs="Tahoma"/>
          <w:bCs/>
          <w:color w:val="000000"/>
        </w:rPr>
        <w:t xml:space="preserve">………………………………., dnia …………………………… roku </w:t>
      </w:r>
    </w:p>
    <w:p w:rsidR="00D368A7" w:rsidRDefault="00D368A7">
      <w:pPr>
        <w:pStyle w:val="Tekstpodstawowy"/>
        <w:spacing w:line="360" w:lineRule="auto"/>
        <w:jc w:val="right"/>
        <w:rPr>
          <w:rFonts w:ascii="Tahoma" w:hAnsi="Tahoma" w:cs="Tahoma"/>
          <w:bCs/>
          <w:color w:val="000000"/>
        </w:rPr>
      </w:pPr>
    </w:p>
    <w:p w:rsidR="00D368A7" w:rsidRDefault="00D368A7">
      <w:pPr>
        <w:pStyle w:val="Tekstpodstawowy"/>
        <w:spacing w:line="360" w:lineRule="auto"/>
        <w:jc w:val="right"/>
        <w:rPr>
          <w:rFonts w:ascii="Tahoma" w:hAnsi="Tahoma" w:cs="Tahoma"/>
          <w:bCs/>
          <w:color w:val="000000"/>
        </w:rPr>
      </w:pPr>
    </w:p>
    <w:p w:rsidR="00D368A7" w:rsidRDefault="00D368A7">
      <w:pPr>
        <w:pStyle w:val="Tekstpodstawowy"/>
        <w:spacing w:line="360" w:lineRule="auto"/>
        <w:jc w:val="right"/>
        <w:rPr>
          <w:rFonts w:ascii="Tahoma" w:hAnsi="Tahoma" w:cs="Tahoma"/>
          <w:bCs/>
          <w:color w:val="000000"/>
        </w:rPr>
      </w:pPr>
    </w:p>
    <w:p w:rsidR="00D368A7" w:rsidRDefault="00D368A7">
      <w:pPr>
        <w:pStyle w:val="Tekstpodstawowy"/>
        <w:spacing w:line="360" w:lineRule="auto"/>
        <w:jc w:val="right"/>
        <w:rPr>
          <w:rFonts w:ascii="Tahoma" w:hAnsi="Tahoma" w:cs="Tahoma"/>
          <w:bCs/>
          <w:color w:val="000000"/>
        </w:rPr>
      </w:pPr>
    </w:p>
    <w:p w:rsidR="00D368A7" w:rsidRDefault="00D368A7">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Przystępując do postępowania o udzielenie zamówienia publicznego znak:</w:t>
      </w:r>
      <w:r w:rsidR="00B6328B">
        <w:rPr>
          <w:rFonts w:ascii="Tahoma" w:hAnsi="Tahoma" w:cs="Tahoma"/>
          <w:b/>
          <w:bCs/>
          <w:color w:val="000000"/>
          <w:sz w:val="20"/>
          <w:szCs w:val="20"/>
        </w:rPr>
        <w:t xml:space="preserve"> 7</w:t>
      </w:r>
      <w:r>
        <w:rPr>
          <w:rFonts w:ascii="Tahoma" w:hAnsi="Tahoma" w:cs="Tahoma"/>
          <w:b/>
          <w:bCs/>
          <w:color w:val="000000"/>
          <w:sz w:val="20"/>
          <w:szCs w:val="20"/>
        </w:rPr>
        <w:t>/ZP/2016</w:t>
      </w:r>
      <w:r>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D368A7" w:rsidRDefault="00D368A7">
      <w:pPr>
        <w:pStyle w:val="NormalnyWeb1"/>
        <w:tabs>
          <w:tab w:val="left" w:pos="567"/>
        </w:tabs>
        <w:spacing w:line="360" w:lineRule="auto"/>
        <w:ind w:firstLine="567"/>
        <w:jc w:val="both"/>
        <w:rPr>
          <w:rFonts w:ascii="Tahoma" w:hAnsi="Tahoma" w:cs="Tahoma"/>
          <w:sz w:val="20"/>
          <w:szCs w:val="20"/>
        </w:rPr>
      </w:pPr>
    </w:p>
    <w:p w:rsidR="00D368A7" w:rsidRDefault="00D368A7">
      <w:pPr>
        <w:numPr>
          <w:ilvl w:val="0"/>
          <w:numId w:val="36"/>
        </w:numPr>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rsidR="00D368A7" w:rsidRDefault="00D368A7">
      <w:pPr>
        <w:spacing w:line="360" w:lineRule="auto"/>
        <w:ind w:left="360"/>
        <w:jc w:val="both"/>
        <w:rPr>
          <w:rFonts w:ascii="Tahoma" w:hAnsi="Tahoma" w:cs="Tahoma"/>
          <w:sz w:val="20"/>
          <w:szCs w:val="20"/>
        </w:rPr>
      </w:pPr>
    </w:p>
    <w:p w:rsidR="00D368A7" w:rsidRDefault="00D368A7">
      <w:pPr>
        <w:numPr>
          <w:ilvl w:val="0"/>
          <w:numId w:val="36"/>
        </w:numPr>
        <w:spacing w:line="360" w:lineRule="auto"/>
        <w:jc w:val="both"/>
        <w:rPr>
          <w:rFonts w:ascii="Tahoma" w:hAnsi="Tahoma" w:cs="Tahoma"/>
          <w:sz w:val="20"/>
          <w:szCs w:val="20"/>
        </w:rPr>
      </w:pPr>
      <w:r>
        <w:rPr>
          <w:rFonts w:ascii="Tahoma" w:hAnsi="Tahoma" w:cs="Tahoma"/>
          <w:sz w:val="20"/>
          <w:szCs w:val="20"/>
        </w:rPr>
        <w:t>należę do grupy kapitałowej, w skład której wchodzą następujące podmioty :</w:t>
      </w:r>
    </w:p>
    <w:p w:rsidR="00D368A7" w:rsidRDefault="00D368A7">
      <w:pPr>
        <w:spacing w:line="360" w:lineRule="auto"/>
        <w:jc w:val="both"/>
        <w:rPr>
          <w:rFonts w:ascii="Tahoma" w:hAnsi="Tahoma" w:cs="Tahoma"/>
          <w:sz w:val="20"/>
          <w:szCs w:val="20"/>
        </w:rPr>
      </w:pPr>
      <w:r>
        <w:rPr>
          <w:rFonts w:ascii="Tahoma" w:hAnsi="Tahoma" w:cs="Tahoma"/>
          <w:sz w:val="20"/>
          <w:szCs w:val="20"/>
        </w:rPr>
        <w:t>-</w:t>
      </w:r>
    </w:p>
    <w:p w:rsidR="00D368A7" w:rsidRDefault="00D368A7">
      <w:pPr>
        <w:spacing w:line="360" w:lineRule="auto"/>
        <w:jc w:val="both"/>
        <w:rPr>
          <w:rFonts w:ascii="Tahoma" w:hAnsi="Tahoma" w:cs="Tahoma"/>
          <w:sz w:val="20"/>
          <w:szCs w:val="20"/>
        </w:rPr>
      </w:pPr>
      <w:r>
        <w:rPr>
          <w:rFonts w:ascii="Tahoma" w:hAnsi="Tahoma" w:cs="Tahoma"/>
          <w:sz w:val="20"/>
          <w:szCs w:val="20"/>
        </w:rPr>
        <w:t>-</w:t>
      </w:r>
    </w:p>
    <w:p w:rsidR="00D368A7" w:rsidRDefault="00D368A7">
      <w:pPr>
        <w:spacing w:line="360" w:lineRule="auto"/>
        <w:jc w:val="both"/>
        <w:rPr>
          <w:rFonts w:ascii="Tahoma" w:hAnsi="Tahoma" w:cs="Tahoma"/>
          <w:sz w:val="20"/>
          <w:szCs w:val="20"/>
        </w:rPr>
      </w:pPr>
      <w:r>
        <w:rPr>
          <w:rFonts w:ascii="Tahoma" w:hAnsi="Tahoma" w:cs="Tahoma"/>
          <w:sz w:val="20"/>
          <w:szCs w:val="20"/>
        </w:rPr>
        <w:t>-</w:t>
      </w:r>
    </w:p>
    <w:p w:rsidR="00D368A7" w:rsidRDefault="00D368A7">
      <w:pPr>
        <w:spacing w:line="360" w:lineRule="auto"/>
        <w:jc w:val="both"/>
        <w:rPr>
          <w:rFonts w:ascii="Tahoma" w:hAnsi="Tahoma" w:cs="Tahoma"/>
          <w:sz w:val="20"/>
          <w:szCs w:val="20"/>
        </w:rPr>
      </w:pPr>
    </w:p>
    <w:p w:rsidR="00D368A7" w:rsidRDefault="00D368A7">
      <w:pPr>
        <w:spacing w:line="360" w:lineRule="auto"/>
        <w:jc w:val="both"/>
        <w:rPr>
          <w:rFonts w:ascii="Tahoma" w:hAnsi="Tahoma" w:cs="Tahoma"/>
          <w:sz w:val="20"/>
          <w:szCs w:val="20"/>
        </w:rPr>
      </w:pPr>
    </w:p>
    <w:p w:rsidR="00D368A7" w:rsidRDefault="00D368A7">
      <w:pPr>
        <w:spacing w:line="360" w:lineRule="auto"/>
        <w:jc w:val="right"/>
        <w:rPr>
          <w:rFonts w:ascii="Tahoma" w:hAnsi="Tahoma" w:cs="Tahoma"/>
          <w:b/>
          <w:bCs/>
          <w:sz w:val="20"/>
        </w:rPr>
      </w:pPr>
      <w:r>
        <w:rPr>
          <w:rFonts w:ascii="Tahoma" w:hAnsi="Tahoma" w:cs="Tahoma"/>
          <w:sz w:val="20"/>
          <w:szCs w:val="20"/>
        </w:rPr>
        <w:t>.....................................................</w:t>
      </w:r>
    </w:p>
    <w:p w:rsidR="00D368A7" w:rsidRDefault="00D368A7">
      <w:pPr>
        <w:pStyle w:val="Tekstpodstawowy21"/>
        <w:spacing w:line="360" w:lineRule="auto"/>
        <w:ind w:left="5670"/>
        <w:jc w:val="left"/>
        <w:rPr>
          <w:rFonts w:ascii="Tahoma" w:hAnsi="Tahoma" w:cs="Tahoma"/>
          <w:b/>
          <w:bCs/>
          <w:sz w:val="20"/>
        </w:rPr>
      </w:pPr>
      <w:r>
        <w:rPr>
          <w:rFonts w:ascii="Tahoma" w:hAnsi="Tahoma" w:cs="Tahoma"/>
          <w:b/>
          <w:bCs/>
          <w:sz w:val="20"/>
        </w:rPr>
        <w:t xml:space="preserve">(podpis osoby upoważnionej </w:t>
      </w:r>
    </w:p>
    <w:p w:rsidR="00D368A7" w:rsidRDefault="00D368A7">
      <w:pPr>
        <w:pStyle w:val="Tekstpodstawowy21"/>
        <w:spacing w:line="360" w:lineRule="auto"/>
        <w:ind w:left="5670"/>
        <w:rPr>
          <w:rFonts w:ascii="Tahoma" w:hAnsi="Tahoma" w:cs="Tahoma"/>
          <w:sz w:val="20"/>
        </w:rPr>
      </w:pPr>
      <w:r>
        <w:rPr>
          <w:rFonts w:ascii="Tahoma" w:hAnsi="Tahoma" w:cs="Tahoma"/>
          <w:b/>
          <w:bCs/>
          <w:sz w:val="20"/>
        </w:rPr>
        <w:t>do reprezentowania Wykonawcy)</w:t>
      </w:r>
    </w:p>
    <w:p w:rsidR="00D368A7" w:rsidRDefault="00D368A7">
      <w:pPr>
        <w:spacing w:line="360" w:lineRule="auto"/>
        <w:rPr>
          <w:rFonts w:ascii="Tahoma" w:hAnsi="Tahoma" w:cs="Tahoma"/>
          <w:sz w:val="20"/>
          <w:szCs w:val="20"/>
        </w:rPr>
      </w:pPr>
    </w:p>
    <w:p w:rsidR="00D368A7" w:rsidRDefault="00D368A7">
      <w:pPr>
        <w:spacing w:line="360" w:lineRule="auto"/>
        <w:rPr>
          <w:rFonts w:ascii="Tahoma" w:hAnsi="Tahoma" w:cs="Tahoma"/>
          <w:sz w:val="20"/>
          <w:szCs w:val="20"/>
        </w:rPr>
      </w:pPr>
    </w:p>
    <w:p w:rsidR="00D368A7" w:rsidRDefault="00D368A7">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rsidR="00D368A7" w:rsidRDefault="00D368A7">
      <w:pPr>
        <w:spacing w:line="360" w:lineRule="auto"/>
        <w:rPr>
          <w:rFonts w:ascii="Tahoma" w:hAnsi="Tahoma" w:cs="Tahoma"/>
          <w:i/>
          <w:iCs/>
          <w:sz w:val="20"/>
          <w:szCs w:val="20"/>
        </w:rPr>
      </w:pPr>
    </w:p>
    <w:p w:rsidR="00D368A7" w:rsidRDefault="00D368A7">
      <w:pPr>
        <w:spacing w:line="360" w:lineRule="auto"/>
        <w:jc w:val="both"/>
        <w:rPr>
          <w:rFonts w:ascii="Tahoma" w:hAnsi="Tahoma" w:cs="Tahoma"/>
          <w:b/>
          <w:bCs/>
          <w:i/>
          <w:iCs/>
          <w:sz w:val="20"/>
          <w:szCs w:val="20"/>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rsidR="00D368A7" w:rsidRDefault="00D368A7">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rsidR="00D368A7" w:rsidRDefault="00D368A7">
      <w:pPr>
        <w:spacing w:line="360" w:lineRule="auto"/>
        <w:jc w:val="both"/>
        <w:rPr>
          <w:rFonts w:ascii="Tahoma" w:hAnsi="Tahoma" w:cs="Tahoma"/>
          <w:i/>
          <w:iCs/>
          <w:sz w:val="20"/>
          <w:szCs w:val="20"/>
        </w:rPr>
      </w:pPr>
      <w:r>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D368A7" w:rsidRDefault="00D368A7">
      <w:pPr>
        <w:spacing w:line="360" w:lineRule="auto"/>
        <w:jc w:val="both"/>
        <w:rPr>
          <w:rFonts w:ascii="Tahoma" w:hAnsi="Tahoma" w:cs="Tahoma"/>
          <w:i/>
          <w:iCs/>
          <w:sz w:val="20"/>
          <w:szCs w:val="20"/>
        </w:rPr>
      </w:pPr>
      <w:r>
        <w:rPr>
          <w:rFonts w:ascii="Tahoma" w:hAnsi="Tahoma" w:cs="Tahoma"/>
          <w:i/>
          <w:iCs/>
          <w:sz w:val="20"/>
          <w:szCs w:val="20"/>
        </w:rPr>
        <w:t>b) osobę fizyczną wykonującą zawód we własnym imieniu i na własny rachunek lub prowadzącą działalność w ramach wykonywania takiego zawodu,</w:t>
      </w:r>
    </w:p>
    <w:p w:rsidR="00D368A7" w:rsidRDefault="00D368A7">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D368A7" w:rsidRDefault="00D368A7">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D368A7" w:rsidRDefault="00D368A7">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D368A7" w:rsidRDefault="00D368A7">
      <w:pPr>
        <w:spacing w:line="360" w:lineRule="auto"/>
        <w:jc w:val="both"/>
        <w:rPr>
          <w:rFonts w:ascii="Tahoma" w:hAnsi="Tahoma" w:cs="Tahoma"/>
          <w:i/>
          <w:iCs/>
          <w:sz w:val="20"/>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D368A7" w:rsidRDefault="00D368A7">
      <w:pPr>
        <w:pStyle w:val="Tekstpodstawowy21"/>
        <w:spacing w:line="360" w:lineRule="auto"/>
        <w:rPr>
          <w:rFonts w:ascii="Tahoma" w:hAnsi="Tahoma" w:cs="Tahoma"/>
          <w:i/>
          <w:iCs/>
          <w:sz w:val="20"/>
        </w:rPr>
      </w:pPr>
    </w:p>
    <w:p w:rsidR="00D368A7" w:rsidRDefault="00D368A7">
      <w:pPr>
        <w:spacing w:after="200" w:line="360" w:lineRule="auto"/>
        <w:rPr>
          <w:rFonts w:ascii="Tahoma" w:hAnsi="Tahoma" w:cs="Tahoma"/>
          <w:sz w:val="20"/>
          <w:szCs w:val="20"/>
        </w:rPr>
      </w:pPr>
    </w:p>
    <w:p w:rsidR="00EF1D56" w:rsidRDefault="00EF1D56">
      <w:pPr>
        <w:spacing w:after="200" w:line="360" w:lineRule="auto"/>
        <w:rPr>
          <w:rFonts w:ascii="Tahoma" w:hAnsi="Tahoma" w:cs="Tahoma"/>
          <w:sz w:val="20"/>
          <w:szCs w:val="20"/>
        </w:rPr>
      </w:pPr>
    </w:p>
    <w:p w:rsidR="00EF1D56" w:rsidRDefault="00EF1D56">
      <w:pPr>
        <w:spacing w:after="200" w:line="360" w:lineRule="auto"/>
        <w:rPr>
          <w:rFonts w:ascii="Tahoma" w:hAnsi="Tahoma" w:cs="Tahoma"/>
          <w:sz w:val="20"/>
          <w:szCs w:val="20"/>
        </w:rPr>
      </w:pPr>
    </w:p>
    <w:p w:rsidR="00EF1D56" w:rsidRDefault="00EF1D56">
      <w:pPr>
        <w:spacing w:after="200" w:line="360" w:lineRule="auto"/>
        <w:rPr>
          <w:rFonts w:ascii="Tahoma" w:hAnsi="Tahoma" w:cs="Tahoma"/>
          <w:sz w:val="20"/>
          <w:szCs w:val="20"/>
        </w:rPr>
      </w:pPr>
    </w:p>
    <w:p w:rsidR="00EF1D56" w:rsidRDefault="00EF1D56">
      <w:pPr>
        <w:spacing w:after="200" w:line="360" w:lineRule="auto"/>
        <w:rPr>
          <w:rFonts w:ascii="Tahoma" w:hAnsi="Tahoma" w:cs="Tahoma"/>
          <w:sz w:val="20"/>
          <w:szCs w:val="20"/>
        </w:rPr>
      </w:pPr>
    </w:p>
    <w:p w:rsidR="00EF1D56" w:rsidRDefault="00EF1D56">
      <w:pPr>
        <w:spacing w:after="200" w:line="360" w:lineRule="auto"/>
        <w:rPr>
          <w:rFonts w:ascii="Tahoma" w:hAnsi="Tahoma" w:cs="Tahoma"/>
          <w:sz w:val="20"/>
          <w:szCs w:val="20"/>
        </w:rPr>
      </w:pPr>
    </w:p>
    <w:p w:rsidR="00D368A7" w:rsidRDefault="00D368A7">
      <w:pPr>
        <w:spacing w:line="360" w:lineRule="auto"/>
        <w:rPr>
          <w:rFonts w:ascii="Tahoma" w:hAnsi="Tahoma" w:cs="Tahoma"/>
          <w:sz w:val="20"/>
          <w:szCs w:val="20"/>
        </w:rPr>
      </w:pPr>
    </w:p>
    <w:p w:rsidR="00D368A7" w:rsidRDefault="00D368A7">
      <w:pPr>
        <w:jc w:val="both"/>
        <w:rPr>
          <w:rFonts w:ascii="Tahoma" w:hAnsi="Tahoma"/>
          <w:b/>
          <w:sz w:val="20"/>
        </w:rPr>
      </w:pPr>
    </w:p>
    <w:p w:rsidR="00B6328B" w:rsidRDefault="00B6328B">
      <w:pPr>
        <w:jc w:val="both"/>
        <w:rPr>
          <w:rFonts w:ascii="Tahoma" w:hAnsi="Tahoma"/>
          <w:b/>
          <w:sz w:val="20"/>
        </w:rPr>
      </w:pPr>
    </w:p>
    <w:p w:rsidR="00D368A7" w:rsidRDefault="00D368A7"/>
    <w:p w:rsidR="00EF1D56" w:rsidRPr="007A5DB7" w:rsidRDefault="00EF1D56" w:rsidP="00EF1D56">
      <w:pPr>
        <w:jc w:val="right"/>
        <w:rPr>
          <w:rFonts w:ascii="Tahoma" w:hAnsi="Tahoma" w:cs="Tahoma"/>
          <w:b/>
          <w:sz w:val="20"/>
          <w:szCs w:val="20"/>
        </w:rPr>
      </w:pPr>
      <w:r>
        <w:rPr>
          <w:rFonts w:ascii="Tahoma" w:hAnsi="Tahoma" w:cs="Tahoma"/>
          <w:b/>
          <w:sz w:val="20"/>
          <w:szCs w:val="20"/>
        </w:rPr>
        <w:lastRenderedPageBreak/>
        <w:t>Załącznik nr 10</w:t>
      </w:r>
    </w:p>
    <w:p w:rsidR="00EF1D56" w:rsidRPr="007A5DB7" w:rsidRDefault="00EF1D56" w:rsidP="00EF1D56">
      <w:pPr>
        <w:jc w:val="right"/>
        <w:rPr>
          <w:rFonts w:ascii="Tahoma" w:hAnsi="Tahoma" w:cs="Tahoma"/>
          <w:b/>
          <w:sz w:val="20"/>
          <w:szCs w:val="20"/>
        </w:rPr>
      </w:pPr>
    </w:p>
    <w:p w:rsidR="00EF1D56" w:rsidRPr="007A5DB7" w:rsidRDefault="00EF1D56" w:rsidP="00EF1D56">
      <w:pPr>
        <w:jc w:val="right"/>
        <w:rPr>
          <w:rFonts w:ascii="Tahoma" w:hAnsi="Tahoma" w:cs="Tahoma"/>
          <w:b/>
          <w:sz w:val="20"/>
          <w:szCs w:val="20"/>
        </w:rPr>
      </w:pPr>
    </w:p>
    <w:p w:rsidR="00EF1D56" w:rsidRPr="007A5DB7" w:rsidRDefault="00EF1D56" w:rsidP="00EF1D56">
      <w:pPr>
        <w:jc w:val="right"/>
        <w:rPr>
          <w:rFonts w:ascii="Tahoma" w:hAnsi="Tahoma" w:cs="Tahoma"/>
          <w:b/>
          <w:sz w:val="20"/>
          <w:szCs w:val="20"/>
        </w:rPr>
      </w:pPr>
    </w:p>
    <w:p w:rsidR="00EF1D56" w:rsidRPr="007A5DB7" w:rsidRDefault="00EF1D56" w:rsidP="00EF1D56">
      <w:pPr>
        <w:jc w:val="right"/>
        <w:rPr>
          <w:rFonts w:ascii="Tahoma" w:hAnsi="Tahoma" w:cs="Tahoma"/>
          <w:b/>
          <w:sz w:val="20"/>
          <w:szCs w:val="20"/>
        </w:rPr>
      </w:pPr>
    </w:p>
    <w:tbl>
      <w:tblPr>
        <w:tblW w:w="9337" w:type="dxa"/>
        <w:tblInd w:w="-15" w:type="dxa"/>
        <w:tblLayout w:type="fixed"/>
        <w:tblLook w:val="0000"/>
      </w:tblPr>
      <w:tblGrid>
        <w:gridCol w:w="690"/>
        <w:gridCol w:w="2835"/>
        <w:gridCol w:w="1701"/>
        <w:gridCol w:w="2268"/>
        <w:gridCol w:w="1843"/>
      </w:tblGrid>
      <w:tr w:rsidR="00EF1D56" w:rsidRPr="007A5DB7" w:rsidTr="00DB5658">
        <w:trPr>
          <w:trHeight w:val="533"/>
        </w:trPr>
        <w:tc>
          <w:tcPr>
            <w:tcW w:w="690" w:type="dxa"/>
            <w:tcBorders>
              <w:top w:val="single" w:sz="4" w:space="0" w:color="000000"/>
              <w:left w:val="single" w:sz="4" w:space="0" w:color="000000"/>
              <w:bottom w:val="single" w:sz="4" w:space="0" w:color="000000"/>
            </w:tcBorders>
          </w:tcPr>
          <w:p w:rsidR="00EF1D56" w:rsidRPr="007A5DB7" w:rsidRDefault="00EF1D56" w:rsidP="00DB5658">
            <w:pPr>
              <w:snapToGrid w:val="0"/>
              <w:jc w:val="both"/>
              <w:rPr>
                <w:rFonts w:ascii="Tahoma" w:hAnsi="Tahoma" w:cs="Tahoma"/>
                <w:b/>
                <w:sz w:val="20"/>
                <w:szCs w:val="20"/>
              </w:rPr>
            </w:pPr>
            <w:r>
              <w:rPr>
                <w:rFonts w:ascii="Tahoma" w:hAnsi="Tahoma" w:cs="Tahoma"/>
                <w:b/>
                <w:sz w:val="20"/>
                <w:szCs w:val="20"/>
              </w:rPr>
              <w:t>L.p.</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center"/>
              <w:rPr>
                <w:rFonts w:ascii="Tahoma" w:hAnsi="Tahoma" w:cs="Tahoma"/>
                <w:b/>
                <w:sz w:val="20"/>
                <w:szCs w:val="20"/>
              </w:rPr>
            </w:pPr>
            <w:r>
              <w:rPr>
                <w:rFonts w:ascii="Tahoma" w:hAnsi="Tahoma" w:cs="Tahoma"/>
                <w:b/>
                <w:sz w:val="20"/>
                <w:szCs w:val="20"/>
              </w:rPr>
              <w:t>Rodzaj roboty budowlanej</w:t>
            </w: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center"/>
              <w:rPr>
                <w:rFonts w:ascii="Tahoma" w:hAnsi="Tahoma" w:cs="Tahoma"/>
                <w:b/>
                <w:sz w:val="20"/>
                <w:szCs w:val="20"/>
              </w:rPr>
            </w:pPr>
            <w:r>
              <w:rPr>
                <w:rFonts w:ascii="Tahoma" w:hAnsi="Tahoma" w:cs="Tahoma"/>
                <w:b/>
                <w:sz w:val="20"/>
                <w:szCs w:val="20"/>
              </w:rPr>
              <w:t>Całkowita wartość zamówienia</w:t>
            </w: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center"/>
              <w:rPr>
                <w:rFonts w:ascii="Tahoma" w:hAnsi="Tahoma" w:cs="Tahoma"/>
                <w:b/>
                <w:sz w:val="20"/>
                <w:szCs w:val="20"/>
              </w:rPr>
            </w:pPr>
            <w:r w:rsidRPr="007A5DB7">
              <w:rPr>
                <w:rFonts w:ascii="Tahoma" w:hAnsi="Tahoma" w:cs="Tahoma"/>
                <w:b/>
                <w:sz w:val="20"/>
                <w:szCs w:val="20"/>
              </w:rPr>
              <w:t>Nazwa zleceniodawcy</w:t>
            </w: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center"/>
              <w:rPr>
                <w:rFonts w:ascii="Tahoma" w:hAnsi="Tahoma" w:cs="Tahoma"/>
                <w:b/>
                <w:sz w:val="20"/>
                <w:szCs w:val="20"/>
              </w:rPr>
            </w:pPr>
            <w:r>
              <w:rPr>
                <w:rFonts w:ascii="Tahoma" w:hAnsi="Tahoma" w:cs="Tahoma"/>
                <w:b/>
                <w:sz w:val="20"/>
                <w:szCs w:val="20"/>
              </w:rPr>
              <w:t>Okres realizacji</w:t>
            </w:r>
          </w:p>
        </w:tc>
      </w:tr>
      <w:tr w:rsidR="00EF1D56" w:rsidRPr="007A5DB7" w:rsidTr="00DB5658">
        <w:trPr>
          <w:trHeight w:val="1082"/>
        </w:trPr>
        <w:tc>
          <w:tcPr>
            <w:tcW w:w="690" w:type="dxa"/>
            <w:tcBorders>
              <w:top w:val="single" w:sz="4" w:space="0" w:color="000000"/>
              <w:left w:val="single" w:sz="4" w:space="0" w:color="000000"/>
              <w:bottom w:val="single" w:sz="4" w:space="0" w:color="000000"/>
            </w:tcBorders>
          </w:tcPr>
          <w:p w:rsidR="00EF1D56" w:rsidRPr="007A5DB7" w:rsidRDefault="00EF1D56" w:rsidP="00DB5658">
            <w:pPr>
              <w:snapToGrid w:val="0"/>
              <w:jc w:val="center"/>
              <w:rPr>
                <w:rFonts w:ascii="Tahoma" w:hAnsi="Tahoma" w:cs="Tahoma"/>
                <w:sz w:val="20"/>
                <w:szCs w:val="20"/>
              </w:rPr>
            </w:pPr>
            <w:r>
              <w:rPr>
                <w:rFonts w:ascii="Tahoma" w:hAnsi="Tahoma" w:cs="Tahoma"/>
                <w:sz w:val="20"/>
                <w:szCs w:val="20"/>
              </w:rPr>
              <w:t>1.</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r>
      <w:tr w:rsidR="00EF1D56" w:rsidRPr="007A5DB7" w:rsidTr="00DB5658">
        <w:trPr>
          <w:trHeight w:val="1082"/>
        </w:trPr>
        <w:tc>
          <w:tcPr>
            <w:tcW w:w="690" w:type="dxa"/>
            <w:tcBorders>
              <w:top w:val="single" w:sz="4" w:space="0" w:color="000000"/>
              <w:left w:val="single" w:sz="4" w:space="0" w:color="000000"/>
              <w:bottom w:val="single" w:sz="4" w:space="0" w:color="000000"/>
            </w:tcBorders>
          </w:tcPr>
          <w:p w:rsidR="00EF1D56" w:rsidRDefault="00EF1D56" w:rsidP="00DB5658">
            <w:pPr>
              <w:snapToGrid w:val="0"/>
              <w:jc w:val="center"/>
              <w:rPr>
                <w:rFonts w:ascii="Tahoma" w:hAnsi="Tahoma" w:cs="Tahoma"/>
                <w:sz w:val="20"/>
                <w:szCs w:val="20"/>
              </w:rPr>
            </w:pPr>
          </w:p>
          <w:p w:rsidR="00EF1D56" w:rsidRDefault="00EF1D56" w:rsidP="00DB5658">
            <w:pPr>
              <w:snapToGrid w:val="0"/>
              <w:jc w:val="center"/>
              <w:rPr>
                <w:rFonts w:ascii="Tahoma" w:hAnsi="Tahoma" w:cs="Tahoma"/>
                <w:sz w:val="20"/>
                <w:szCs w:val="20"/>
              </w:rPr>
            </w:pPr>
            <w:r>
              <w:rPr>
                <w:rFonts w:ascii="Tahoma" w:hAnsi="Tahoma" w:cs="Tahoma"/>
                <w:sz w:val="20"/>
                <w:szCs w:val="20"/>
              </w:rPr>
              <w:t>2.</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r>
      <w:tr w:rsidR="00EF1D56" w:rsidRPr="007A5DB7" w:rsidTr="00DB5658">
        <w:trPr>
          <w:trHeight w:val="1082"/>
        </w:trPr>
        <w:tc>
          <w:tcPr>
            <w:tcW w:w="690" w:type="dxa"/>
            <w:tcBorders>
              <w:top w:val="single" w:sz="4" w:space="0" w:color="000000"/>
              <w:left w:val="single" w:sz="4" w:space="0" w:color="000000"/>
              <w:bottom w:val="single" w:sz="4" w:space="0" w:color="000000"/>
            </w:tcBorders>
          </w:tcPr>
          <w:p w:rsidR="00EF1D56" w:rsidRDefault="00EF1D56" w:rsidP="00DB5658">
            <w:pPr>
              <w:snapToGrid w:val="0"/>
              <w:jc w:val="center"/>
              <w:rPr>
                <w:rFonts w:ascii="Tahoma" w:hAnsi="Tahoma" w:cs="Tahoma"/>
                <w:sz w:val="20"/>
                <w:szCs w:val="20"/>
              </w:rPr>
            </w:pPr>
            <w:r>
              <w:rPr>
                <w:rFonts w:ascii="Tahoma" w:hAnsi="Tahoma" w:cs="Tahoma"/>
                <w:sz w:val="20"/>
                <w:szCs w:val="20"/>
              </w:rPr>
              <w:t>3.</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r>
      <w:tr w:rsidR="00EF1D56" w:rsidRPr="007A5DB7" w:rsidTr="00DB5658">
        <w:trPr>
          <w:trHeight w:val="1082"/>
        </w:trPr>
        <w:tc>
          <w:tcPr>
            <w:tcW w:w="690" w:type="dxa"/>
            <w:tcBorders>
              <w:top w:val="single" w:sz="4" w:space="0" w:color="000000"/>
              <w:left w:val="single" w:sz="4" w:space="0" w:color="000000"/>
              <w:bottom w:val="single" w:sz="4" w:space="0" w:color="000000"/>
            </w:tcBorders>
          </w:tcPr>
          <w:p w:rsidR="00EF1D56" w:rsidRDefault="00EF1D56" w:rsidP="00DB5658">
            <w:pPr>
              <w:snapToGrid w:val="0"/>
              <w:jc w:val="center"/>
              <w:rPr>
                <w:rFonts w:ascii="Tahoma" w:hAnsi="Tahoma" w:cs="Tahoma"/>
                <w:sz w:val="20"/>
                <w:szCs w:val="20"/>
              </w:rPr>
            </w:pPr>
            <w:r>
              <w:rPr>
                <w:rFonts w:ascii="Tahoma" w:hAnsi="Tahoma" w:cs="Tahoma"/>
                <w:sz w:val="20"/>
                <w:szCs w:val="20"/>
              </w:rPr>
              <w:t>4.</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r>
      <w:tr w:rsidR="00EF1D56" w:rsidRPr="007A5DB7" w:rsidTr="00DB5658">
        <w:trPr>
          <w:trHeight w:val="1082"/>
        </w:trPr>
        <w:tc>
          <w:tcPr>
            <w:tcW w:w="690" w:type="dxa"/>
            <w:tcBorders>
              <w:top w:val="single" w:sz="4" w:space="0" w:color="000000"/>
              <w:left w:val="single" w:sz="4" w:space="0" w:color="000000"/>
              <w:bottom w:val="single" w:sz="4" w:space="0" w:color="000000"/>
            </w:tcBorders>
          </w:tcPr>
          <w:p w:rsidR="00EF1D56" w:rsidRDefault="00EF1D56" w:rsidP="00DB5658">
            <w:pPr>
              <w:snapToGrid w:val="0"/>
              <w:jc w:val="center"/>
              <w:rPr>
                <w:rFonts w:ascii="Tahoma" w:hAnsi="Tahoma" w:cs="Tahoma"/>
                <w:sz w:val="20"/>
                <w:szCs w:val="20"/>
              </w:rPr>
            </w:pPr>
            <w:r>
              <w:rPr>
                <w:rFonts w:ascii="Tahoma" w:hAnsi="Tahoma" w:cs="Tahoma"/>
                <w:sz w:val="20"/>
                <w:szCs w:val="20"/>
              </w:rPr>
              <w:t>5.</w:t>
            </w:r>
          </w:p>
        </w:tc>
        <w:tc>
          <w:tcPr>
            <w:tcW w:w="2835"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1701" w:type="dxa"/>
            <w:tcBorders>
              <w:top w:val="single" w:sz="4" w:space="0" w:color="000000"/>
              <w:left w:val="single" w:sz="4" w:space="0" w:color="000000"/>
              <w:bottom w:val="single" w:sz="4" w:space="0" w:color="000000"/>
            </w:tcBorders>
          </w:tcPr>
          <w:p w:rsidR="00EF1D56" w:rsidRPr="007A5DB7" w:rsidRDefault="00EF1D56" w:rsidP="00DB5658">
            <w:pPr>
              <w:snapToGrid w:val="0"/>
              <w:jc w:val="right"/>
              <w:rPr>
                <w:rFonts w:ascii="Tahoma" w:hAnsi="Tahoma" w:cs="Tahoma"/>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F1D56" w:rsidRPr="007A5DB7" w:rsidRDefault="00EF1D56" w:rsidP="00DB5658">
            <w:pPr>
              <w:snapToGrid w:val="0"/>
              <w:jc w:val="right"/>
              <w:rPr>
                <w:rFonts w:ascii="Tahoma" w:hAnsi="Tahoma" w:cs="Tahoma"/>
                <w:b/>
                <w:sz w:val="20"/>
                <w:szCs w:val="20"/>
              </w:rPr>
            </w:pPr>
          </w:p>
        </w:tc>
      </w:tr>
    </w:tbl>
    <w:p w:rsidR="00D368A7" w:rsidRDefault="00D368A7"/>
    <w:p w:rsidR="00D368A7" w:rsidRDefault="00D368A7">
      <w:pPr>
        <w:jc w:val="both"/>
      </w:pPr>
    </w:p>
    <w:sectPr w:rsidR="00D368A7" w:rsidSect="00746E5C">
      <w:footerReference w:type="even" r:id="rId10"/>
      <w:footerReference w:type="default" r:id="rId11"/>
      <w:pgSz w:w="11906" w:h="16838"/>
      <w:pgMar w:top="1417" w:right="1417" w:bottom="1417" w:left="1417"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7AF" w:rsidRDefault="007E67AF">
      <w:r>
        <w:separator/>
      </w:r>
    </w:p>
  </w:endnote>
  <w:endnote w:type="continuationSeparator" w:id="1">
    <w:p w:rsidR="007E67AF" w:rsidRDefault="007E6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A7" w:rsidRDefault="00710899">
    <w:pPr>
      <w:pStyle w:val="Stopka"/>
    </w:pPr>
    <w:fldSimple w:instr=" PAGE ">
      <w:r w:rsidR="00B6328B">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A7" w:rsidRDefault="00710899">
    <w:pPr>
      <w:pStyle w:val="Stopka"/>
    </w:pPr>
    <w:fldSimple w:instr=" PAGE ">
      <w:r w:rsidR="00B6328B">
        <w:rPr>
          <w:noProof/>
        </w:rPr>
        <w:t>19</w:t>
      </w:r>
    </w:fldSimple>
  </w:p>
  <w:p w:rsidR="00D368A7" w:rsidRDefault="00D368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7AF" w:rsidRDefault="007E67AF">
      <w:r>
        <w:separator/>
      </w:r>
    </w:p>
  </w:footnote>
  <w:footnote w:type="continuationSeparator" w:id="1">
    <w:p w:rsidR="007E67AF" w:rsidRDefault="007E6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Letter"/>
      <w:lvlText w:val="%1."/>
      <w:lvlJc w:val="left"/>
      <w:pPr>
        <w:tabs>
          <w:tab w:val="num" w:pos="540"/>
        </w:tabs>
        <w:ind w:left="540" w:hanging="360"/>
      </w:pPr>
      <w:rPr>
        <w:u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00000005"/>
    <w:name w:val="WW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00000006"/>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7"/>
    <w:multiLevelType w:val="multilevel"/>
    <w:tmpl w:val="00000007"/>
    <w:name w:val="WWNum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upperRoman"/>
      <w:lvlText w:val="%2.%3."/>
      <w:lvlJc w:val="left"/>
      <w:pPr>
        <w:tabs>
          <w:tab w:val="num" w:pos="2700"/>
        </w:tabs>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nsid w:val="00000008"/>
    <w:multiLevelType w:val="multilevel"/>
    <w:tmpl w:val="00000008"/>
    <w:name w:val="WWNum10"/>
    <w:lvl w:ilvl="0">
      <w:start w:val="1"/>
      <w:numFmt w:val="lowerLetter"/>
      <w:lvlText w:val="%1)"/>
      <w:lvlJc w:val="left"/>
      <w:pPr>
        <w:tabs>
          <w:tab w:val="num" w:pos="1440"/>
        </w:tabs>
        <w:ind w:left="1440" w:hanging="360"/>
      </w:pPr>
    </w:lvl>
    <w:lvl w:ilvl="1">
      <w:start w:val="3"/>
      <w:numFmt w:val="upperRoman"/>
      <w:lvlText w:val="%2."/>
      <w:lvlJc w:val="left"/>
      <w:pPr>
        <w:tabs>
          <w:tab w:val="num" w:pos="2520"/>
        </w:tabs>
        <w:ind w:left="2520" w:hanging="72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8">
    <w:nsid w:val="00000009"/>
    <w:multiLevelType w:val="multilevel"/>
    <w:tmpl w:val="00000009"/>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B"/>
    <w:multiLevelType w:val="multilevel"/>
    <w:tmpl w:val="0000000B"/>
    <w:name w:val="WWNum13"/>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1">
    <w:nsid w:val="0000000C"/>
    <w:multiLevelType w:val="multilevel"/>
    <w:tmpl w:val="0000000C"/>
    <w:name w:val="WWNum1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2">
    <w:nsid w:val="0000000D"/>
    <w:multiLevelType w:val="multilevel"/>
    <w:tmpl w:val="0000000D"/>
    <w:name w:val="WWNum15"/>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3">
    <w:nsid w:val="0000000E"/>
    <w:multiLevelType w:val="multilevel"/>
    <w:tmpl w:val="0000000E"/>
    <w:name w:val="WWNum1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4">
    <w:nsid w:val="0000000F"/>
    <w:multiLevelType w:val="multilevel"/>
    <w:tmpl w:val="0000000F"/>
    <w:name w:val="WWNum18"/>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5">
    <w:nsid w:val="00000010"/>
    <w:multiLevelType w:val="multilevel"/>
    <w:tmpl w:val="00000010"/>
    <w:name w:val="WW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1"/>
    <w:multiLevelType w:val="multilevel"/>
    <w:tmpl w:val="00000011"/>
    <w:name w:val="WW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2"/>
    <w:multiLevelType w:val="multilevel"/>
    <w:tmpl w:val="00000012"/>
    <w:name w:val="WWNum21"/>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3"/>
    <w:multiLevelType w:val="multilevel"/>
    <w:tmpl w:val="00000013"/>
    <w:name w:val="WWNum23"/>
    <w:lvl w:ilvl="0">
      <w:start w:val="1"/>
      <w:numFmt w:val="decimal"/>
      <w:lvlText w:val="%1."/>
      <w:lvlJc w:val="left"/>
      <w:pPr>
        <w:tabs>
          <w:tab w:val="num" w:pos="1620"/>
        </w:tabs>
        <w:ind w:left="1620" w:hanging="360"/>
      </w:pPr>
    </w:lvl>
    <w:lvl w:ilvl="1">
      <w:start w:val="1"/>
      <w:numFmt w:val="lowerLetter"/>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4"/>
    <w:multiLevelType w:val="multilevel"/>
    <w:tmpl w:val="00000014"/>
    <w:name w:val="WWNum2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5"/>
    <w:multiLevelType w:val="multilevel"/>
    <w:tmpl w:val="00000015"/>
    <w:name w:val="WWNum25"/>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6"/>
    <w:multiLevelType w:val="multilevel"/>
    <w:tmpl w:val="00000016"/>
    <w:name w:val="WWNum2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7"/>
    <w:multiLevelType w:val="multilevel"/>
    <w:tmpl w:val="00000017"/>
    <w:name w:val="WWNum27"/>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8"/>
    <w:multiLevelType w:val="multilevel"/>
    <w:tmpl w:val="00000018"/>
    <w:name w:val="WWNum2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9"/>
    <w:multiLevelType w:val="multilevel"/>
    <w:tmpl w:val="00000019"/>
    <w:name w:val="WWNum2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1A"/>
    <w:multiLevelType w:val="multilevel"/>
    <w:tmpl w:val="0000001A"/>
    <w:name w:val="WWNum3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1B"/>
    <w:multiLevelType w:val="multilevel"/>
    <w:tmpl w:val="0000001B"/>
    <w:name w:val="WWNum31"/>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1C"/>
    <w:multiLevelType w:val="multilevel"/>
    <w:tmpl w:val="0000001C"/>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nsid w:val="0000001D"/>
    <w:multiLevelType w:val="multilevel"/>
    <w:tmpl w:val="0000001D"/>
    <w:name w:val="WWNum3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9">
    <w:nsid w:val="0000001E"/>
    <w:multiLevelType w:val="multilevel"/>
    <w:tmpl w:val="0000001E"/>
    <w:name w:val="WWNum36"/>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3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1"/>
    <w:multiLevelType w:val="multilevel"/>
    <w:tmpl w:val="00000021"/>
    <w:name w:val="WWNum39"/>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2.%3."/>
      <w:lvlJc w:val="right"/>
      <w:pPr>
        <w:tabs>
          <w:tab w:val="num" w:pos="3240"/>
        </w:tabs>
        <w:ind w:left="3240" w:hanging="180"/>
      </w:pPr>
    </w:lvl>
    <w:lvl w:ilvl="3">
      <w:start w:val="1"/>
      <w:numFmt w:val="decimal"/>
      <w:lvlText w:val="%2.%3.%4."/>
      <w:lvlJc w:val="left"/>
      <w:pPr>
        <w:tabs>
          <w:tab w:val="num" w:pos="3960"/>
        </w:tabs>
        <w:ind w:left="3960" w:hanging="360"/>
      </w:pPr>
    </w:lvl>
    <w:lvl w:ilvl="4">
      <w:start w:val="1"/>
      <w:numFmt w:val="lowerLetter"/>
      <w:lvlText w:val="%2.%3.%4.%5."/>
      <w:lvlJc w:val="left"/>
      <w:pPr>
        <w:tabs>
          <w:tab w:val="num" w:pos="4680"/>
        </w:tabs>
        <w:ind w:left="4680" w:hanging="360"/>
      </w:pPr>
    </w:lvl>
    <w:lvl w:ilvl="5">
      <w:start w:val="1"/>
      <w:numFmt w:val="lowerRoman"/>
      <w:lvlText w:val="%2.%3.%4.%5.%6."/>
      <w:lvlJc w:val="right"/>
      <w:pPr>
        <w:tabs>
          <w:tab w:val="num" w:pos="5400"/>
        </w:tabs>
        <w:ind w:left="5400" w:hanging="180"/>
      </w:pPr>
    </w:lvl>
    <w:lvl w:ilvl="6">
      <w:start w:val="1"/>
      <w:numFmt w:val="decimal"/>
      <w:lvlText w:val="%2.%3.%4.%5.%6.%7."/>
      <w:lvlJc w:val="left"/>
      <w:pPr>
        <w:tabs>
          <w:tab w:val="num" w:pos="6120"/>
        </w:tabs>
        <w:ind w:left="6120" w:hanging="360"/>
      </w:pPr>
    </w:lvl>
    <w:lvl w:ilvl="7">
      <w:start w:val="1"/>
      <w:numFmt w:val="lowerLetter"/>
      <w:lvlText w:val="%2.%3.%4.%5.%6.%7.%8."/>
      <w:lvlJc w:val="left"/>
      <w:pPr>
        <w:tabs>
          <w:tab w:val="num" w:pos="6840"/>
        </w:tabs>
        <w:ind w:left="6840" w:hanging="360"/>
      </w:pPr>
    </w:lvl>
    <w:lvl w:ilvl="8">
      <w:start w:val="1"/>
      <w:numFmt w:val="lowerRoman"/>
      <w:lvlText w:val="%2.%3.%4.%5.%6.%7.%8.%9."/>
      <w:lvlJc w:val="right"/>
      <w:pPr>
        <w:tabs>
          <w:tab w:val="num" w:pos="7560"/>
        </w:tabs>
        <w:ind w:left="7560" w:hanging="180"/>
      </w:pPr>
    </w:lvl>
  </w:abstractNum>
  <w:abstractNum w:abstractNumId="33">
    <w:nsid w:val="00000022"/>
    <w:multiLevelType w:val="multilevel"/>
    <w:tmpl w:val="00000022"/>
    <w:name w:val="WWNum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4">
    <w:nsid w:val="00000023"/>
    <w:multiLevelType w:val="multilevel"/>
    <w:tmpl w:val="00000023"/>
    <w:name w:val="WW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00000024"/>
    <w:multiLevelType w:val="multilevel"/>
    <w:tmpl w:val="00000024"/>
    <w:name w:val="WWNum4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4015CC"/>
    <w:rsid w:val="00193FD4"/>
    <w:rsid w:val="00197775"/>
    <w:rsid w:val="001C19EB"/>
    <w:rsid w:val="004015CC"/>
    <w:rsid w:val="00470277"/>
    <w:rsid w:val="004D0329"/>
    <w:rsid w:val="00596903"/>
    <w:rsid w:val="005F33AC"/>
    <w:rsid w:val="00710899"/>
    <w:rsid w:val="00746E5C"/>
    <w:rsid w:val="007E67AF"/>
    <w:rsid w:val="00923DDC"/>
    <w:rsid w:val="009D54CD"/>
    <w:rsid w:val="00B6328B"/>
    <w:rsid w:val="00C2012F"/>
    <w:rsid w:val="00D368A7"/>
    <w:rsid w:val="00D744FD"/>
    <w:rsid w:val="00DB5658"/>
    <w:rsid w:val="00EF1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6E5C"/>
    <w:pPr>
      <w:suppressAutoHyphens/>
    </w:pPr>
    <w:rPr>
      <w:kern w:val="1"/>
      <w:sz w:val="24"/>
      <w:szCs w:val="24"/>
      <w:lang w:eastAsia="ar-SA"/>
    </w:rPr>
  </w:style>
  <w:style w:type="paragraph" w:styleId="Nagwek4">
    <w:name w:val="heading 4"/>
    <w:basedOn w:val="Normalny"/>
    <w:next w:val="Tekstpodstawowy"/>
    <w:qFormat/>
    <w:rsid w:val="00746E5C"/>
    <w:pPr>
      <w:keepNext/>
      <w:numPr>
        <w:ilvl w:val="3"/>
        <w:numId w:val="1"/>
      </w:numPr>
      <w:spacing w:before="240" w:after="60"/>
      <w:outlineLvl w:val="3"/>
    </w:pPr>
    <w:rPr>
      <w:b/>
      <w:bCs/>
      <w:sz w:val="28"/>
      <w:szCs w:val="28"/>
    </w:rPr>
  </w:style>
  <w:style w:type="paragraph" w:styleId="Nagwek7">
    <w:name w:val="heading 7"/>
    <w:basedOn w:val="Normalny"/>
    <w:next w:val="Tekstpodstawowy"/>
    <w:qFormat/>
    <w:rsid w:val="00746E5C"/>
    <w:pPr>
      <w:keepNext/>
      <w:numPr>
        <w:ilvl w:val="6"/>
        <w:numId w:val="1"/>
      </w:numPr>
      <w:jc w:val="center"/>
      <w:outlineLvl w:val="6"/>
    </w:pPr>
    <w:rPr>
      <w:b/>
      <w:i/>
      <w:smallCaps/>
      <w:sz w:val="32"/>
      <w:szCs w:val="20"/>
    </w:rPr>
  </w:style>
  <w:style w:type="paragraph" w:styleId="Nagwek9">
    <w:name w:val="heading 9"/>
    <w:basedOn w:val="Normalny"/>
    <w:next w:val="Tekstpodstawowy"/>
    <w:qFormat/>
    <w:rsid w:val="00746E5C"/>
    <w:pPr>
      <w:keepNext/>
      <w:numPr>
        <w:ilvl w:val="8"/>
        <w:numId w:val="1"/>
      </w:numPr>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46E5C"/>
  </w:style>
  <w:style w:type="character" w:customStyle="1" w:styleId="Nagwek7Znak">
    <w:name w:val="Nagłówek 7 Znak"/>
    <w:basedOn w:val="Domylnaczcionkaakapitu1"/>
    <w:rsid w:val="00746E5C"/>
    <w:rPr>
      <w:b/>
      <w:i/>
      <w:smallCaps/>
      <w:sz w:val="32"/>
      <w:lang w:val="pl-PL" w:eastAsia="ar-SA" w:bidi="ar-SA"/>
    </w:rPr>
  </w:style>
  <w:style w:type="character" w:customStyle="1" w:styleId="Nagwek9Znak">
    <w:name w:val="Nagłówek 9 Znak"/>
    <w:basedOn w:val="Domylnaczcionkaakapitu1"/>
    <w:rsid w:val="00746E5C"/>
    <w:rPr>
      <w:b/>
      <w:smallCaps/>
      <w:sz w:val="32"/>
      <w:lang w:val="pl-PL" w:eastAsia="ar-SA" w:bidi="ar-SA"/>
    </w:rPr>
  </w:style>
  <w:style w:type="character" w:customStyle="1" w:styleId="NagwekZnak">
    <w:name w:val="Nagłówek Znak"/>
    <w:basedOn w:val="Domylnaczcionkaakapitu1"/>
    <w:rsid w:val="00746E5C"/>
    <w:rPr>
      <w:lang w:val="pl-PL" w:eastAsia="ar-SA" w:bidi="ar-SA"/>
    </w:rPr>
  </w:style>
  <w:style w:type="character" w:customStyle="1" w:styleId="Tekstpodstawowy2Znak">
    <w:name w:val="Tekst podstawowy 2 Znak"/>
    <w:basedOn w:val="Domylnaczcionkaakapitu1"/>
    <w:rsid w:val="00746E5C"/>
    <w:rPr>
      <w:rFonts w:ascii="Arial" w:hAnsi="Arial" w:cs="Arial"/>
      <w:sz w:val="24"/>
      <w:lang w:val="pl-PL" w:eastAsia="ar-SA" w:bidi="ar-SA"/>
    </w:rPr>
  </w:style>
  <w:style w:type="character" w:customStyle="1" w:styleId="Numerstrony1">
    <w:name w:val="Numer strony1"/>
    <w:basedOn w:val="Domylnaczcionkaakapitu1"/>
    <w:rsid w:val="00746E5C"/>
  </w:style>
  <w:style w:type="character" w:styleId="Hipercze">
    <w:name w:val="Hyperlink"/>
    <w:basedOn w:val="Domylnaczcionkaakapitu1"/>
    <w:rsid w:val="00746E5C"/>
    <w:rPr>
      <w:color w:val="0000FF"/>
      <w:u w:val="single"/>
    </w:rPr>
  </w:style>
  <w:style w:type="character" w:customStyle="1" w:styleId="ListLabel1">
    <w:name w:val="ListLabel 1"/>
    <w:rsid w:val="00746E5C"/>
    <w:rPr>
      <w:u w:val="none"/>
    </w:rPr>
  </w:style>
  <w:style w:type="character" w:customStyle="1" w:styleId="ListLabel2">
    <w:name w:val="ListLabel 2"/>
    <w:rsid w:val="00746E5C"/>
    <w:rPr>
      <w:rFonts w:cs="Times New Roman"/>
    </w:rPr>
  </w:style>
  <w:style w:type="paragraph" w:customStyle="1" w:styleId="Nagwek1">
    <w:name w:val="Nagłówek1"/>
    <w:basedOn w:val="Normalny"/>
    <w:next w:val="Tekstpodstawowy"/>
    <w:rsid w:val="00746E5C"/>
    <w:pPr>
      <w:keepNext/>
      <w:spacing w:before="240" w:after="120"/>
    </w:pPr>
    <w:rPr>
      <w:rFonts w:ascii="Arial" w:eastAsia="Microsoft YaHei" w:hAnsi="Arial" w:cs="Mangal"/>
      <w:sz w:val="28"/>
      <w:szCs w:val="28"/>
    </w:rPr>
  </w:style>
  <w:style w:type="paragraph" w:styleId="Tekstpodstawowy">
    <w:name w:val="Body Text"/>
    <w:basedOn w:val="Normalny"/>
    <w:rsid w:val="00746E5C"/>
    <w:pPr>
      <w:widowControl w:val="0"/>
      <w:spacing w:after="120"/>
    </w:pPr>
    <w:rPr>
      <w:sz w:val="20"/>
      <w:szCs w:val="20"/>
    </w:rPr>
  </w:style>
  <w:style w:type="paragraph" w:styleId="Lista">
    <w:name w:val="List"/>
    <w:basedOn w:val="Tekstpodstawowy"/>
    <w:rsid w:val="00746E5C"/>
    <w:rPr>
      <w:rFonts w:cs="Mangal"/>
    </w:rPr>
  </w:style>
  <w:style w:type="paragraph" w:customStyle="1" w:styleId="Podpis1">
    <w:name w:val="Podpis1"/>
    <w:basedOn w:val="Normalny"/>
    <w:rsid w:val="00746E5C"/>
    <w:pPr>
      <w:suppressLineNumbers/>
      <w:spacing w:before="120" w:after="120"/>
    </w:pPr>
    <w:rPr>
      <w:rFonts w:cs="Mangal"/>
      <w:i/>
      <w:iCs/>
    </w:rPr>
  </w:style>
  <w:style w:type="paragraph" w:customStyle="1" w:styleId="Indeks">
    <w:name w:val="Indeks"/>
    <w:basedOn w:val="Normalny"/>
    <w:rsid w:val="00746E5C"/>
    <w:pPr>
      <w:suppressLineNumbers/>
    </w:pPr>
    <w:rPr>
      <w:rFonts w:cs="Mangal"/>
    </w:rPr>
  </w:style>
  <w:style w:type="paragraph" w:styleId="Nagwek">
    <w:name w:val="header"/>
    <w:basedOn w:val="Normalny"/>
    <w:rsid w:val="00746E5C"/>
    <w:pPr>
      <w:suppressLineNumbers/>
      <w:tabs>
        <w:tab w:val="center" w:pos="4536"/>
        <w:tab w:val="right" w:pos="9072"/>
      </w:tabs>
    </w:pPr>
    <w:rPr>
      <w:sz w:val="20"/>
      <w:szCs w:val="20"/>
    </w:rPr>
  </w:style>
  <w:style w:type="paragraph" w:customStyle="1" w:styleId="Tekstpodstawowy21">
    <w:name w:val="Tekst podstawowy 21"/>
    <w:basedOn w:val="Normalny"/>
    <w:rsid w:val="00746E5C"/>
    <w:pPr>
      <w:jc w:val="both"/>
    </w:pPr>
    <w:rPr>
      <w:rFonts w:ascii="Arial" w:hAnsi="Arial" w:cs="Arial"/>
      <w:szCs w:val="20"/>
    </w:rPr>
  </w:style>
  <w:style w:type="paragraph" w:styleId="Stopka">
    <w:name w:val="footer"/>
    <w:basedOn w:val="Normalny"/>
    <w:rsid w:val="00746E5C"/>
    <w:pPr>
      <w:suppressLineNumbers/>
      <w:tabs>
        <w:tab w:val="center" w:pos="4536"/>
        <w:tab w:val="right" w:pos="9072"/>
      </w:tabs>
    </w:pPr>
  </w:style>
  <w:style w:type="paragraph" w:customStyle="1" w:styleId="FR1">
    <w:name w:val="FR1"/>
    <w:rsid w:val="00746E5C"/>
    <w:pPr>
      <w:widowControl w:val="0"/>
      <w:suppressAutoHyphens/>
      <w:spacing w:before="160"/>
      <w:ind w:left="1200" w:right="1600"/>
      <w:jc w:val="center"/>
    </w:pPr>
    <w:rPr>
      <w:rFonts w:ascii="Arial" w:eastAsia="Arial" w:hAnsi="Arial" w:cs="Arial"/>
      <w:kern w:val="1"/>
      <w:sz w:val="24"/>
      <w:szCs w:val="24"/>
      <w:lang w:eastAsia="ar-SA"/>
    </w:rPr>
  </w:style>
  <w:style w:type="paragraph" w:customStyle="1" w:styleId="Zawartotabeli">
    <w:name w:val="Zawartość tabeli"/>
    <w:basedOn w:val="Normalny"/>
    <w:rsid w:val="00746E5C"/>
    <w:pPr>
      <w:suppressLineNumbers/>
      <w:jc w:val="both"/>
    </w:pPr>
    <w:rPr>
      <w:sz w:val="20"/>
      <w:szCs w:val="20"/>
    </w:rPr>
  </w:style>
  <w:style w:type="paragraph" w:styleId="Tekstpodstawowywcity">
    <w:name w:val="Body Text Indent"/>
    <w:basedOn w:val="Normalny"/>
    <w:rsid w:val="00746E5C"/>
    <w:pPr>
      <w:spacing w:after="120"/>
      <w:ind w:left="283"/>
    </w:pPr>
  </w:style>
  <w:style w:type="paragraph" w:customStyle="1" w:styleId="Tekstpodstawowywcity21">
    <w:name w:val="Tekst podstawowy wcięty 21"/>
    <w:basedOn w:val="Normalny"/>
    <w:rsid w:val="00746E5C"/>
    <w:pPr>
      <w:spacing w:after="120" w:line="480" w:lineRule="auto"/>
      <w:ind w:left="283"/>
    </w:pPr>
  </w:style>
  <w:style w:type="paragraph" w:customStyle="1" w:styleId="NormalnyWeb1">
    <w:name w:val="Normalny (Web)1"/>
    <w:basedOn w:val="Normalny"/>
    <w:rsid w:val="00746E5C"/>
    <w:pPr>
      <w:spacing w:before="100" w:after="11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august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zoz.august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zoz.augus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5099</Words>
  <Characters>30595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35623</CharactersWithSpaces>
  <SharedDoc>false</SharedDoc>
  <HLinks>
    <vt:vector size="18" baseType="variant">
      <vt:variant>
        <vt:i4>18</vt:i4>
      </vt:variant>
      <vt:variant>
        <vt:i4>6</vt:i4>
      </vt:variant>
      <vt:variant>
        <vt:i4>0</vt:i4>
      </vt:variant>
      <vt:variant>
        <vt:i4>5</vt:i4>
      </vt:variant>
      <vt:variant>
        <vt:lpwstr>http://www.spzoz.augustow.pl/</vt:lpwstr>
      </vt:variant>
      <vt:variant>
        <vt:lpwstr/>
      </vt:variant>
      <vt:variant>
        <vt:i4>18</vt:i4>
      </vt:variant>
      <vt:variant>
        <vt:i4>3</vt:i4>
      </vt:variant>
      <vt:variant>
        <vt:i4>0</vt:i4>
      </vt:variant>
      <vt:variant>
        <vt:i4>5</vt:i4>
      </vt:variant>
      <vt:variant>
        <vt:lpwstr>http://www.spzoz.augustow.pl/</vt:lpwstr>
      </vt:variant>
      <vt:variant>
        <vt:lpwstr/>
      </vt:variant>
      <vt:variant>
        <vt:i4>18</vt:i4>
      </vt:variant>
      <vt:variant>
        <vt:i4>0</vt:i4>
      </vt:variant>
      <vt:variant>
        <vt:i4>0</vt:i4>
      </vt:variant>
      <vt:variant>
        <vt:i4>5</vt:i4>
      </vt:variant>
      <vt:variant>
        <vt:lpwstr>http://www.spzoz.augustow.pl/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Your User Name</cp:lastModifiedBy>
  <cp:revision>6</cp:revision>
  <cp:lastPrinted>2016-06-17T07:45:00Z</cp:lastPrinted>
  <dcterms:created xsi:type="dcterms:W3CDTF">2016-06-16T06:20:00Z</dcterms:created>
  <dcterms:modified xsi:type="dcterms:W3CDTF">2016-06-17T07:48:00Z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